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A7A6C">
      <w:pPr>
        <w:wordWrap/>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14:paraId="5DEAA53C">
      <w:pPr>
        <w:wordWrap/>
        <w:ind w:firstLine="1200" w:firstLineChars="400"/>
        <w:jc w:val="left"/>
        <w:rPr>
          <w:rFonts w:hint="default" w:eastAsia="宋体"/>
          <w:b/>
          <w:sz w:val="30"/>
          <w:szCs w:val="30"/>
          <w:lang w:val="en-US" w:eastAsia="zh-CN"/>
        </w:rPr>
      </w:pPr>
      <w:r>
        <w:rPr>
          <w:rFonts w:hAnsi="宋体"/>
          <w:b/>
          <w:sz w:val="30"/>
          <w:szCs w:val="30"/>
        </w:rPr>
        <w:t>项目编号：</w:t>
      </w:r>
      <w:r>
        <w:rPr>
          <w:rFonts w:hint="eastAsia" w:hAnsi="宋体"/>
          <w:b/>
          <w:sz w:val="30"/>
          <w:szCs w:val="30"/>
          <w:lang w:val="en-US" w:eastAsia="zh-CN"/>
        </w:rPr>
        <w:t xml:space="preserve">        </w:t>
      </w:r>
    </w:p>
    <w:p w14:paraId="5241E86B">
      <w:pPr>
        <w:rPr>
          <w:b/>
          <w:szCs w:val="21"/>
        </w:rPr>
      </w:pPr>
    </w:p>
    <w:p w14:paraId="5817482D">
      <w:pPr>
        <w:rPr>
          <w:b/>
          <w:sz w:val="44"/>
          <w:szCs w:val="44"/>
        </w:rPr>
      </w:pPr>
    </w:p>
    <w:p w14:paraId="4269323A">
      <w:pPr>
        <w:jc w:val="center"/>
        <w:rPr>
          <w:rFonts w:hint="default" w:eastAsia="宋体"/>
          <w:b/>
          <w:sz w:val="44"/>
          <w:szCs w:val="44"/>
          <w:lang w:val="en-US" w:eastAsia="zh-CN"/>
        </w:rPr>
      </w:pPr>
      <w:r>
        <w:rPr>
          <w:rFonts w:hAnsi="宋体"/>
          <w:b/>
          <w:sz w:val="44"/>
          <w:szCs w:val="44"/>
        </w:rPr>
        <w:t>广东省</w:t>
      </w:r>
      <w:r>
        <w:rPr>
          <w:rFonts w:hint="eastAsia" w:hAnsi="宋体"/>
          <w:b/>
          <w:sz w:val="44"/>
          <w:szCs w:val="44"/>
          <w:lang w:val="en-US" w:eastAsia="zh-CN"/>
        </w:rPr>
        <w:t>农作物种质资源库核心库</w:t>
      </w:r>
    </w:p>
    <w:p w14:paraId="53387C60">
      <w:pPr>
        <w:jc w:val="center"/>
        <w:rPr>
          <w:b/>
          <w:sz w:val="44"/>
          <w:szCs w:val="44"/>
        </w:rPr>
      </w:pPr>
      <w:r>
        <w:rPr>
          <w:rFonts w:hint="eastAsia" w:hAnsi="宋体"/>
          <w:b/>
          <w:sz w:val="44"/>
          <w:szCs w:val="44"/>
          <w:lang w:val="en-US" w:eastAsia="zh-CN"/>
        </w:rPr>
        <w:t>开放课题</w:t>
      </w:r>
      <w:r>
        <w:rPr>
          <w:rFonts w:hAnsi="宋体"/>
          <w:b/>
          <w:sz w:val="44"/>
          <w:szCs w:val="44"/>
        </w:rPr>
        <w:t>合同书</w:t>
      </w:r>
    </w:p>
    <w:p w14:paraId="1F124401">
      <w:pPr>
        <w:spacing w:line="360" w:lineRule="auto"/>
        <w:rPr>
          <w:rFonts w:hint="eastAsia"/>
          <w:b/>
          <w:szCs w:val="21"/>
        </w:rPr>
      </w:pPr>
    </w:p>
    <w:p w14:paraId="141A7F79">
      <w:pPr>
        <w:spacing w:line="360" w:lineRule="auto"/>
        <w:rPr>
          <w:rFonts w:hint="eastAsia"/>
          <w:b/>
          <w:szCs w:val="21"/>
        </w:rPr>
      </w:pPr>
    </w:p>
    <w:p w14:paraId="231360E8">
      <w:pPr>
        <w:spacing w:line="360" w:lineRule="auto"/>
        <w:rPr>
          <w:b/>
          <w:szCs w:val="21"/>
        </w:rPr>
      </w:pPr>
    </w:p>
    <w:p w14:paraId="442906D7">
      <w:pPr>
        <w:spacing w:line="360" w:lineRule="auto"/>
        <w:ind w:left="1680" w:leftChars="800" w:firstLine="0" w:firstLineChars="0"/>
        <w:jc w:val="left"/>
        <w:rPr>
          <w:rFonts w:hAnsi="宋体"/>
          <w:b/>
          <w:sz w:val="30"/>
          <w:szCs w:val="30"/>
        </w:rPr>
      </w:pPr>
    </w:p>
    <w:p w14:paraId="37B31C3D">
      <w:pPr>
        <w:spacing w:line="360" w:lineRule="auto"/>
        <w:ind w:left="1680" w:leftChars="800" w:firstLine="0" w:firstLineChars="0"/>
        <w:jc w:val="left"/>
        <w:rPr>
          <w:rFonts w:hAnsi="宋体"/>
          <w:b/>
          <w:sz w:val="30"/>
          <w:szCs w:val="30"/>
        </w:rPr>
      </w:pPr>
    </w:p>
    <w:p w14:paraId="6DA19679">
      <w:pPr>
        <w:spacing w:line="360" w:lineRule="auto"/>
        <w:ind w:left="1680" w:leftChars="800" w:firstLine="0" w:firstLineChars="0"/>
        <w:jc w:val="left"/>
        <w:rPr>
          <w:b/>
          <w:sz w:val="30"/>
          <w:szCs w:val="30"/>
        </w:rPr>
      </w:pPr>
      <w:r>
        <w:rPr>
          <w:rFonts w:hint="eastAsia" w:hAnsi="宋体"/>
          <w:b/>
          <w:sz w:val="30"/>
          <w:szCs w:val="30"/>
          <w:lang w:val="en-US" w:eastAsia="zh-CN"/>
        </w:rPr>
        <w:t>课题</w:t>
      </w:r>
      <w:r>
        <w:rPr>
          <w:rFonts w:hAnsi="宋体"/>
          <w:b/>
          <w:sz w:val="30"/>
          <w:szCs w:val="30"/>
        </w:rPr>
        <w:t>名称：</w:t>
      </w:r>
      <w:r>
        <w:rPr>
          <w:rFonts w:hint="eastAsia" w:ascii="宋体" w:hAnsi="宋体" w:cs="宋体"/>
          <w:color w:val="000000"/>
          <w:kern w:val="0"/>
          <w:sz w:val="30"/>
          <w:szCs w:val="30"/>
        </w:rPr>
        <w:t xml:space="preserve">   </w:t>
      </w:r>
    </w:p>
    <w:p w14:paraId="382C6A41">
      <w:pPr>
        <w:autoSpaceDE w:val="0"/>
        <w:autoSpaceDN w:val="0"/>
        <w:adjustRightInd w:val="0"/>
        <w:ind w:left="1680" w:leftChars="800" w:firstLine="0" w:firstLineChars="0"/>
        <w:jc w:val="left"/>
        <w:rPr>
          <w:rFonts w:ascii="宋体" w:cs="宋体"/>
          <w:kern w:val="0"/>
          <w:sz w:val="30"/>
          <w:szCs w:val="30"/>
        </w:rPr>
      </w:pPr>
      <w:r>
        <w:rPr>
          <w:rFonts w:hAnsi="宋体"/>
          <w:b/>
          <w:sz w:val="30"/>
          <w:szCs w:val="30"/>
        </w:rPr>
        <w:t>管理单位（甲方）：</w:t>
      </w:r>
    </w:p>
    <w:p w14:paraId="166CE074">
      <w:pPr>
        <w:spacing w:line="360" w:lineRule="auto"/>
        <w:ind w:left="1680" w:leftChars="800" w:firstLine="0" w:firstLineChars="0"/>
        <w:rPr>
          <w:b/>
          <w:sz w:val="30"/>
          <w:szCs w:val="30"/>
        </w:rPr>
      </w:pPr>
      <w:r>
        <w:rPr>
          <w:rFonts w:hAnsi="宋体"/>
          <w:b/>
          <w:sz w:val="30"/>
          <w:szCs w:val="30"/>
        </w:rPr>
        <w:t>承担单位（乙方）：</w:t>
      </w:r>
    </w:p>
    <w:p w14:paraId="26D8570C">
      <w:pPr>
        <w:spacing w:line="360" w:lineRule="auto"/>
        <w:ind w:left="1680" w:leftChars="800" w:firstLine="0" w:firstLineChars="0"/>
        <w:rPr>
          <w:b/>
          <w:sz w:val="30"/>
          <w:szCs w:val="30"/>
        </w:rPr>
      </w:pPr>
      <w:r>
        <w:rPr>
          <w:rFonts w:hint="eastAsia" w:hAnsi="宋体"/>
          <w:b/>
          <w:sz w:val="30"/>
          <w:szCs w:val="30"/>
          <w:lang w:val="en-US" w:eastAsia="zh-CN"/>
        </w:rPr>
        <w:t>课题负责</w:t>
      </w:r>
      <w:r>
        <w:rPr>
          <w:rFonts w:hAnsi="宋体"/>
          <w:b/>
          <w:sz w:val="30"/>
          <w:szCs w:val="30"/>
        </w:rPr>
        <w:t>人：</w:t>
      </w:r>
    </w:p>
    <w:p w14:paraId="4C04B307">
      <w:pPr>
        <w:ind w:firstLine="2520" w:firstLineChars="1050"/>
        <w:rPr>
          <w:sz w:val="24"/>
        </w:rPr>
      </w:pPr>
    </w:p>
    <w:p w14:paraId="44039FFE">
      <w:pPr>
        <w:jc w:val="center"/>
        <w:rPr>
          <w:rFonts w:hint="eastAsia" w:hAnsi="宋体"/>
          <w:b/>
          <w:sz w:val="28"/>
          <w:szCs w:val="28"/>
          <w:lang w:val="en-US" w:eastAsia="zh-CN"/>
        </w:rPr>
      </w:pPr>
    </w:p>
    <w:p w14:paraId="22520B72">
      <w:pPr>
        <w:jc w:val="center"/>
        <w:rPr>
          <w:rFonts w:hint="eastAsia" w:hAnsi="宋体"/>
          <w:b/>
          <w:sz w:val="28"/>
          <w:szCs w:val="28"/>
          <w:lang w:val="en-US" w:eastAsia="zh-CN"/>
        </w:rPr>
      </w:pPr>
    </w:p>
    <w:p w14:paraId="135E52AF">
      <w:pPr>
        <w:jc w:val="center"/>
        <w:rPr>
          <w:rFonts w:hint="eastAsia" w:hAnsi="宋体"/>
          <w:b/>
          <w:sz w:val="28"/>
          <w:szCs w:val="28"/>
          <w:lang w:val="en-US" w:eastAsia="zh-CN"/>
        </w:rPr>
      </w:pPr>
    </w:p>
    <w:p w14:paraId="703C5282">
      <w:pPr>
        <w:jc w:val="center"/>
        <w:rPr>
          <w:rFonts w:hint="eastAsia" w:hAnsi="宋体"/>
          <w:b/>
          <w:sz w:val="28"/>
          <w:szCs w:val="28"/>
          <w:lang w:val="en-US" w:eastAsia="zh-CN"/>
        </w:rPr>
      </w:pPr>
    </w:p>
    <w:p w14:paraId="3ED743CC">
      <w:pPr>
        <w:jc w:val="center"/>
        <w:rPr>
          <w:rFonts w:hint="default" w:eastAsia="宋体"/>
          <w:b/>
          <w:sz w:val="28"/>
          <w:szCs w:val="28"/>
          <w:lang w:val="en-US" w:eastAsia="zh-CN"/>
        </w:rPr>
      </w:pPr>
      <w:r>
        <w:rPr>
          <w:rFonts w:hint="eastAsia" w:hAnsi="宋体"/>
          <w:b/>
          <w:sz w:val="28"/>
          <w:szCs w:val="28"/>
          <w:lang w:val="en-US" w:eastAsia="zh-CN"/>
        </w:rPr>
        <w:t>广东省农业科学院农业生物基因研究中心</w:t>
      </w:r>
    </w:p>
    <w:p w14:paraId="54DA2F1F">
      <w:pPr>
        <w:jc w:val="center"/>
        <w:rPr>
          <w:rFonts w:hint="default" w:eastAsia="宋体"/>
          <w:b/>
          <w:sz w:val="28"/>
          <w:szCs w:val="28"/>
          <w:lang w:val="en-US" w:eastAsia="zh-CN"/>
        </w:rPr>
      </w:pPr>
      <w:r>
        <w:rPr>
          <w:rFonts w:hint="eastAsia" w:hAnsi="宋体"/>
          <w:b/>
          <w:sz w:val="28"/>
          <w:szCs w:val="28"/>
          <w:lang w:val="en-US" w:eastAsia="zh-CN"/>
        </w:rPr>
        <w:t>2025年  月</w:t>
      </w:r>
    </w:p>
    <w:p w14:paraId="15560FD4">
      <w:pPr>
        <w:rPr>
          <w:rFonts w:hAnsi="宋体"/>
          <w:b/>
          <w:sz w:val="28"/>
          <w:szCs w:val="28"/>
        </w:rPr>
        <w:sectPr>
          <w:footerReference r:id="rId3" w:type="default"/>
          <w:footerReference r:id="rId4" w:type="even"/>
          <w:pgSz w:w="11906" w:h="16838"/>
          <w:pgMar w:top="2098" w:right="1531" w:bottom="2098" w:left="1531" w:header="851" w:footer="992" w:gutter="0"/>
          <w:pgNumType w:fmt="decimal"/>
          <w:cols w:space="425" w:num="1"/>
          <w:docGrid w:type="linesAndChars" w:linePitch="312" w:charSpace="0"/>
        </w:sectPr>
      </w:pPr>
    </w:p>
    <w:p w14:paraId="3E831623">
      <w:pPr>
        <w:rPr>
          <w:b/>
          <w:sz w:val="28"/>
          <w:szCs w:val="28"/>
        </w:rPr>
      </w:pPr>
      <w:r>
        <w:rPr>
          <w:rFonts w:hAnsi="宋体"/>
          <w:b/>
          <w:sz w:val="28"/>
          <w:szCs w:val="28"/>
        </w:rPr>
        <w:t>一、主要研究内容和要达到的主要技术、经济指标以及将提供的研究开发成果及形式</w:t>
      </w:r>
    </w:p>
    <w:tbl>
      <w:tblPr>
        <w:tblStyle w:val="4"/>
        <w:tblW w:w="861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5"/>
      </w:tblGrid>
      <w:tr w14:paraId="6C3C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615" w:type="dxa"/>
            <w:noWrap w:val="0"/>
            <w:vAlign w:val="top"/>
          </w:tcPr>
          <w:p w14:paraId="521F6A60">
            <w:pPr>
              <w:rPr>
                <w:sz w:val="28"/>
                <w:szCs w:val="28"/>
              </w:rPr>
            </w:pPr>
            <w:r>
              <w:rPr>
                <w:sz w:val="28"/>
                <w:szCs w:val="28"/>
              </w:rPr>
              <w:t>1</w:t>
            </w:r>
            <w:r>
              <w:rPr>
                <w:rFonts w:hAnsi="宋体"/>
                <w:sz w:val="28"/>
                <w:szCs w:val="28"/>
              </w:rPr>
              <w:t>、主要研究开发内容</w:t>
            </w:r>
          </w:p>
        </w:tc>
      </w:tr>
      <w:tr w14:paraId="1A31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8615" w:type="dxa"/>
            <w:noWrap w:val="0"/>
            <w:vAlign w:val="top"/>
          </w:tcPr>
          <w:p w14:paraId="6F872159">
            <w:pPr>
              <w:spacing w:line="360" w:lineRule="auto"/>
              <w:ind w:firstLine="560" w:firstLineChars="200"/>
              <w:rPr>
                <w:sz w:val="28"/>
                <w:szCs w:val="28"/>
              </w:rPr>
            </w:pPr>
          </w:p>
          <w:p w14:paraId="3E0F3F1F">
            <w:pPr>
              <w:spacing w:line="360" w:lineRule="auto"/>
              <w:ind w:firstLine="560" w:firstLineChars="200"/>
              <w:rPr>
                <w:sz w:val="28"/>
                <w:szCs w:val="28"/>
              </w:rPr>
            </w:pPr>
          </w:p>
          <w:p w14:paraId="261050C1">
            <w:pPr>
              <w:spacing w:line="360" w:lineRule="auto"/>
              <w:ind w:firstLine="560" w:firstLineChars="200"/>
              <w:rPr>
                <w:sz w:val="28"/>
                <w:szCs w:val="28"/>
              </w:rPr>
            </w:pPr>
          </w:p>
          <w:p w14:paraId="43E1197C">
            <w:pPr>
              <w:spacing w:line="360" w:lineRule="auto"/>
              <w:ind w:firstLine="560" w:firstLineChars="200"/>
              <w:rPr>
                <w:sz w:val="28"/>
                <w:szCs w:val="28"/>
              </w:rPr>
            </w:pPr>
          </w:p>
          <w:p w14:paraId="1B46647C">
            <w:pPr>
              <w:spacing w:line="360" w:lineRule="auto"/>
              <w:ind w:firstLine="560" w:firstLineChars="200"/>
              <w:rPr>
                <w:sz w:val="28"/>
                <w:szCs w:val="28"/>
              </w:rPr>
            </w:pPr>
          </w:p>
        </w:tc>
      </w:tr>
      <w:tr w14:paraId="6FD6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8615" w:type="dxa"/>
            <w:noWrap w:val="0"/>
            <w:vAlign w:val="top"/>
          </w:tcPr>
          <w:p w14:paraId="44228CE0">
            <w:pPr>
              <w:rPr>
                <w:sz w:val="28"/>
                <w:szCs w:val="28"/>
              </w:rPr>
            </w:pPr>
            <w:r>
              <w:rPr>
                <w:sz w:val="28"/>
                <w:szCs w:val="28"/>
              </w:rPr>
              <w:t>2</w:t>
            </w:r>
            <w:r>
              <w:rPr>
                <w:rFonts w:hAnsi="宋体"/>
                <w:sz w:val="28"/>
                <w:szCs w:val="28"/>
              </w:rPr>
              <w:t>、主要技术、经济指标</w:t>
            </w:r>
          </w:p>
        </w:tc>
      </w:tr>
      <w:tr w14:paraId="1BC9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615" w:type="dxa"/>
            <w:noWrap w:val="0"/>
            <w:vAlign w:val="top"/>
          </w:tcPr>
          <w:p w14:paraId="1EF34F48">
            <w:pPr>
              <w:spacing w:line="360" w:lineRule="auto"/>
              <w:ind w:firstLine="560" w:firstLineChars="200"/>
              <w:rPr>
                <w:sz w:val="28"/>
                <w:szCs w:val="28"/>
              </w:rPr>
            </w:pPr>
          </w:p>
          <w:p w14:paraId="5C039B3A">
            <w:pPr>
              <w:spacing w:line="360" w:lineRule="auto"/>
              <w:ind w:firstLine="560" w:firstLineChars="200"/>
              <w:rPr>
                <w:sz w:val="28"/>
                <w:szCs w:val="28"/>
              </w:rPr>
            </w:pPr>
          </w:p>
          <w:p w14:paraId="5012029D">
            <w:pPr>
              <w:spacing w:line="360" w:lineRule="auto"/>
              <w:ind w:firstLine="560" w:firstLineChars="200"/>
              <w:rPr>
                <w:sz w:val="28"/>
                <w:szCs w:val="28"/>
              </w:rPr>
            </w:pPr>
          </w:p>
          <w:p w14:paraId="75DF24C2">
            <w:pPr>
              <w:spacing w:line="360" w:lineRule="auto"/>
              <w:ind w:firstLine="560" w:firstLineChars="200"/>
              <w:rPr>
                <w:sz w:val="28"/>
                <w:szCs w:val="28"/>
              </w:rPr>
            </w:pPr>
          </w:p>
          <w:p w14:paraId="7276C900">
            <w:pPr>
              <w:spacing w:line="360" w:lineRule="auto"/>
              <w:ind w:firstLine="560" w:firstLineChars="200"/>
              <w:rPr>
                <w:sz w:val="28"/>
                <w:szCs w:val="28"/>
              </w:rPr>
            </w:pPr>
          </w:p>
        </w:tc>
      </w:tr>
      <w:tr w14:paraId="4B33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615" w:type="dxa"/>
            <w:noWrap w:val="0"/>
            <w:vAlign w:val="top"/>
          </w:tcPr>
          <w:p w14:paraId="48E9067C">
            <w:pPr>
              <w:rPr>
                <w:rFonts w:hint="eastAsia" w:eastAsia="宋体"/>
                <w:sz w:val="28"/>
                <w:szCs w:val="28"/>
                <w:lang w:eastAsia="zh-CN"/>
              </w:rPr>
            </w:pPr>
            <w:r>
              <w:rPr>
                <w:sz w:val="28"/>
                <w:szCs w:val="28"/>
              </w:rPr>
              <w:t>3</w:t>
            </w:r>
            <w:r>
              <w:rPr>
                <w:rFonts w:hAnsi="宋体"/>
                <w:sz w:val="28"/>
                <w:szCs w:val="28"/>
              </w:rPr>
              <w:t>、将提供的研究开发成果及形式</w:t>
            </w:r>
            <w:r>
              <w:rPr>
                <w:rFonts w:hint="eastAsia" w:hAnsi="宋体"/>
                <w:sz w:val="28"/>
                <w:szCs w:val="28"/>
                <w:lang w:eastAsia="zh-CN"/>
              </w:rPr>
              <w:t>（</w:t>
            </w:r>
            <w:r>
              <w:rPr>
                <w:rFonts w:hint="eastAsia" w:hAnsi="宋体"/>
                <w:sz w:val="28"/>
                <w:szCs w:val="28"/>
                <w:lang w:val="en-US" w:eastAsia="zh-CN"/>
              </w:rPr>
              <w:t>论文、专利等</w:t>
            </w:r>
            <w:r>
              <w:rPr>
                <w:rFonts w:hint="eastAsia" w:hAnsi="宋体"/>
                <w:sz w:val="28"/>
                <w:szCs w:val="28"/>
                <w:lang w:eastAsia="zh-CN"/>
              </w:rPr>
              <w:t>）</w:t>
            </w:r>
          </w:p>
        </w:tc>
      </w:tr>
      <w:tr w14:paraId="0C3F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trPr>
        <w:tc>
          <w:tcPr>
            <w:tcW w:w="8615" w:type="dxa"/>
            <w:noWrap w:val="0"/>
            <w:vAlign w:val="top"/>
          </w:tcPr>
          <w:p w14:paraId="0468235C">
            <w:pPr>
              <w:rPr>
                <w:sz w:val="28"/>
                <w:szCs w:val="28"/>
              </w:rPr>
            </w:pPr>
          </w:p>
        </w:tc>
      </w:tr>
    </w:tbl>
    <w:p w14:paraId="6BFBE9DD">
      <w:pPr>
        <w:rPr>
          <w:b/>
          <w:sz w:val="28"/>
          <w:szCs w:val="28"/>
        </w:rPr>
      </w:pPr>
      <w:r>
        <w:rPr>
          <w:rFonts w:hAnsi="宋体"/>
          <w:b/>
          <w:sz w:val="28"/>
          <w:szCs w:val="28"/>
        </w:rPr>
        <w:t>二、</w:t>
      </w:r>
      <w:r>
        <w:rPr>
          <w:rFonts w:hint="eastAsia" w:hAnsi="宋体"/>
          <w:b/>
          <w:sz w:val="28"/>
          <w:szCs w:val="28"/>
          <w:lang w:val="en-US" w:eastAsia="zh-CN"/>
        </w:rPr>
        <w:t>课题</w:t>
      </w:r>
      <w:r>
        <w:rPr>
          <w:rFonts w:hAnsi="宋体"/>
          <w:b/>
          <w:sz w:val="28"/>
          <w:szCs w:val="28"/>
        </w:rPr>
        <w:t>进度和阶段目标</w:t>
      </w:r>
    </w:p>
    <w:tbl>
      <w:tblPr>
        <w:tblStyle w:val="4"/>
        <w:tblW w:w="8922"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6"/>
        <w:gridCol w:w="6676"/>
      </w:tblGrid>
      <w:tr w14:paraId="38F4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46" w:type="dxa"/>
            <w:noWrap w:val="0"/>
            <w:vAlign w:val="bottom"/>
          </w:tcPr>
          <w:p w14:paraId="03136112">
            <w:pPr>
              <w:jc w:val="center"/>
              <w:rPr>
                <w:b/>
                <w:sz w:val="28"/>
                <w:szCs w:val="28"/>
              </w:rPr>
            </w:pPr>
            <w:r>
              <w:rPr>
                <w:rFonts w:hAnsi="宋体"/>
                <w:b/>
                <w:sz w:val="28"/>
                <w:szCs w:val="28"/>
              </w:rPr>
              <w:t>工作进度</w:t>
            </w:r>
          </w:p>
        </w:tc>
        <w:tc>
          <w:tcPr>
            <w:tcW w:w="6676" w:type="dxa"/>
            <w:noWrap w:val="0"/>
            <w:vAlign w:val="bottom"/>
          </w:tcPr>
          <w:p w14:paraId="4C2071EA">
            <w:pPr>
              <w:jc w:val="center"/>
              <w:rPr>
                <w:b/>
                <w:sz w:val="28"/>
                <w:szCs w:val="28"/>
              </w:rPr>
            </w:pPr>
            <w:r>
              <w:rPr>
                <w:rFonts w:hAnsi="宋体"/>
                <w:b/>
                <w:sz w:val="28"/>
                <w:szCs w:val="28"/>
              </w:rPr>
              <w:t>主要工作内容</w:t>
            </w:r>
          </w:p>
        </w:tc>
      </w:tr>
      <w:tr w14:paraId="76A9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246" w:type="dxa"/>
            <w:noWrap w:val="0"/>
            <w:vAlign w:val="top"/>
          </w:tcPr>
          <w:p w14:paraId="1C9FFEE3">
            <w:pPr>
              <w:rPr>
                <w:sz w:val="28"/>
                <w:szCs w:val="28"/>
              </w:rPr>
            </w:pPr>
          </w:p>
        </w:tc>
        <w:tc>
          <w:tcPr>
            <w:tcW w:w="6676" w:type="dxa"/>
            <w:noWrap w:val="0"/>
            <w:vAlign w:val="top"/>
          </w:tcPr>
          <w:p w14:paraId="14BA1720">
            <w:pPr>
              <w:spacing w:line="360" w:lineRule="auto"/>
              <w:rPr>
                <w:sz w:val="24"/>
                <w:szCs w:val="24"/>
              </w:rPr>
            </w:pPr>
          </w:p>
        </w:tc>
      </w:tr>
      <w:tr w14:paraId="350F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2246" w:type="dxa"/>
            <w:noWrap w:val="0"/>
            <w:vAlign w:val="top"/>
          </w:tcPr>
          <w:p w14:paraId="12E79E5E">
            <w:pPr>
              <w:spacing w:before="120" w:after="120" w:line="360" w:lineRule="auto"/>
              <w:rPr>
                <w:sz w:val="28"/>
                <w:szCs w:val="28"/>
              </w:rPr>
            </w:pPr>
          </w:p>
        </w:tc>
        <w:tc>
          <w:tcPr>
            <w:tcW w:w="6676" w:type="dxa"/>
            <w:noWrap w:val="0"/>
            <w:vAlign w:val="top"/>
          </w:tcPr>
          <w:p w14:paraId="4038466D">
            <w:pPr>
              <w:spacing w:line="360" w:lineRule="auto"/>
              <w:rPr>
                <w:sz w:val="24"/>
                <w:szCs w:val="24"/>
              </w:rPr>
            </w:pPr>
          </w:p>
        </w:tc>
      </w:tr>
    </w:tbl>
    <w:p w14:paraId="126408D0">
      <w:pPr>
        <w:rPr>
          <w:rFonts w:hAnsi="宋体"/>
          <w:b/>
          <w:sz w:val="28"/>
          <w:szCs w:val="28"/>
        </w:rPr>
      </w:pPr>
    </w:p>
    <w:p w14:paraId="6130C93E">
      <w:pPr>
        <w:rPr>
          <w:b/>
          <w:sz w:val="28"/>
          <w:szCs w:val="28"/>
        </w:rPr>
      </w:pPr>
      <w:r>
        <w:rPr>
          <w:rFonts w:hAnsi="宋体"/>
          <w:b/>
          <w:sz w:val="28"/>
          <w:szCs w:val="28"/>
        </w:rPr>
        <w:t>三、</w:t>
      </w:r>
      <w:r>
        <w:rPr>
          <w:rFonts w:hint="eastAsia" w:hAnsi="宋体"/>
          <w:b/>
          <w:sz w:val="28"/>
          <w:szCs w:val="28"/>
          <w:lang w:val="en-US" w:eastAsia="zh-CN"/>
        </w:rPr>
        <w:t>课题</w:t>
      </w:r>
      <w:r>
        <w:rPr>
          <w:rFonts w:hint="eastAsia" w:hAnsi="宋体"/>
          <w:b/>
          <w:sz w:val="28"/>
          <w:szCs w:val="28"/>
        </w:rPr>
        <w:t>组成员（含</w:t>
      </w:r>
      <w:r>
        <w:rPr>
          <w:rFonts w:hint="eastAsia" w:hAnsi="宋体"/>
          <w:b/>
          <w:sz w:val="28"/>
          <w:szCs w:val="28"/>
          <w:lang w:val="en-US" w:eastAsia="zh-CN"/>
        </w:rPr>
        <w:t>课题负责</w:t>
      </w:r>
      <w:r>
        <w:rPr>
          <w:rFonts w:hint="eastAsia" w:hAnsi="宋体"/>
          <w:b/>
          <w:sz w:val="28"/>
          <w:szCs w:val="28"/>
        </w:rPr>
        <w:t>人）</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992"/>
        <w:gridCol w:w="1428"/>
        <w:gridCol w:w="1559"/>
        <w:gridCol w:w="1843"/>
        <w:gridCol w:w="1417"/>
        <w:gridCol w:w="851"/>
      </w:tblGrid>
      <w:tr w14:paraId="59B8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49" w:type="dxa"/>
            <w:noWrap w:val="0"/>
            <w:vAlign w:val="center"/>
          </w:tcPr>
          <w:p w14:paraId="1A49BA9D">
            <w:pPr>
              <w:jc w:val="center"/>
              <w:rPr>
                <w:b/>
                <w:sz w:val="28"/>
                <w:szCs w:val="28"/>
              </w:rPr>
            </w:pPr>
            <w:r>
              <w:rPr>
                <w:rFonts w:hAnsi="宋体"/>
                <w:b/>
                <w:sz w:val="28"/>
                <w:szCs w:val="28"/>
              </w:rPr>
              <w:t>姓名</w:t>
            </w:r>
          </w:p>
        </w:tc>
        <w:tc>
          <w:tcPr>
            <w:tcW w:w="992" w:type="dxa"/>
            <w:noWrap w:val="0"/>
            <w:vAlign w:val="center"/>
          </w:tcPr>
          <w:p w14:paraId="5404AEE1">
            <w:pPr>
              <w:jc w:val="center"/>
              <w:rPr>
                <w:b/>
                <w:sz w:val="28"/>
                <w:szCs w:val="28"/>
              </w:rPr>
            </w:pPr>
            <w:r>
              <w:rPr>
                <w:rFonts w:hAnsi="宋体"/>
                <w:b/>
                <w:sz w:val="28"/>
                <w:szCs w:val="28"/>
              </w:rPr>
              <w:t>性别</w:t>
            </w:r>
          </w:p>
        </w:tc>
        <w:tc>
          <w:tcPr>
            <w:tcW w:w="1428" w:type="dxa"/>
            <w:noWrap w:val="0"/>
            <w:vAlign w:val="center"/>
          </w:tcPr>
          <w:p w14:paraId="2D08D427">
            <w:pPr>
              <w:jc w:val="center"/>
              <w:rPr>
                <w:rFonts w:hint="eastAsia"/>
                <w:b/>
                <w:sz w:val="28"/>
                <w:szCs w:val="28"/>
              </w:rPr>
            </w:pPr>
            <w:r>
              <w:rPr>
                <w:rFonts w:hint="eastAsia" w:hAnsi="宋体"/>
                <w:b/>
                <w:sz w:val="28"/>
                <w:szCs w:val="28"/>
              </w:rPr>
              <w:t>出生日期</w:t>
            </w:r>
          </w:p>
        </w:tc>
        <w:tc>
          <w:tcPr>
            <w:tcW w:w="1559" w:type="dxa"/>
            <w:noWrap w:val="0"/>
            <w:vAlign w:val="center"/>
          </w:tcPr>
          <w:p w14:paraId="6669ED05">
            <w:pPr>
              <w:jc w:val="center"/>
              <w:rPr>
                <w:b/>
                <w:sz w:val="28"/>
                <w:szCs w:val="28"/>
              </w:rPr>
            </w:pPr>
            <w:r>
              <w:rPr>
                <w:rFonts w:hAnsi="宋体"/>
                <w:b/>
                <w:sz w:val="28"/>
                <w:szCs w:val="28"/>
              </w:rPr>
              <w:t>职称、学位</w:t>
            </w:r>
          </w:p>
        </w:tc>
        <w:tc>
          <w:tcPr>
            <w:tcW w:w="1843" w:type="dxa"/>
            <w:noWrap w:val="0"/>
            <w:vAlign w:val="center"/>
          </w:tcPr>
          <w:p w14:paraId="6115228C">
            <w:pPr>
              <w:jc w:val="center"/>
              <w:rPr>
                <w:b/>
                <w:sz w:val="28"/>
                <w:szCs w:val="28"/>
              </w:rPr>
            </w:pPr>
            <w:r>
              <w:rPr>
                <w:rFonts w:hAnsi="宋体"/>
                <w:b/>
                <w:sz w:val="28"/>
                <w:szCs w:val="28"/>
              </w:rPr>
              <w:t>具体分工</w:t>
            </w:r>
          </w:p>
        </w:tc>
        <w:tc>
          <w:tcPr>
            <w:tcW w:w="1417" w:type="dxa"/>
            <w:noWrap w:val="0"/>
            <w:vAlign w:val="center"/>
          </w:tcPr>
          <w:p w14:paraId="17C20620">
            <w:pPr>
              <w:jc w:val="center"/>
              <w:rPr>
                <w:b/>
                <w:sz w:val="28"/>
                <w:szCs w:val="28"/>
              </w:rPr>
            </w:pPr>
            <w:r>
              <w:rPr>
                <w:rFonts w:hAnsi="宋体"/>
                <w:b/>
                <w:sz w:val="28"/>
                <w:szCs w:val="28"/>
              </w:rPr>
              <w:t>所在单位</w:t>
            </w:r>
          </w:p>
        </w:tc>
        <w:tc>
          <w:tcPr>
            <w:tcW w:w="851" w:type="dxa"/>
            <w:noWrap w:val="0"/>
            <w:vAlign w:val="center"/>
          </w:tcPr>
          <w:p w14:paraId="653EE7DC">
            <w:pPr>
              <w:jc w:val="center"/>
              <w:rPr>
                <w:b/>
                <w:sz w:val="28"/>
                <w:szCs w:val="28"/>
              </w:rPr>
            </w:pPr>
            <w:r>
              <w:rPr>
                <w:rFonts w:hAnsi="宋体"/>
                <w:b/>
                <w:sz w:val="28"/>
                <w:szCs w:val="28"/>
              </w:rPr>
              <w:t>签名</w:t>
            </w:r>
          </w:p>
        </w:tc>
      </w:tr>
      <w:tr w14:paraId="1B0C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49" w:type="dxa"/>
            <w:noWrap w:val="0"/>
            <w:vAlign w:val="top"/>
          </w:tcPr>
          <w:p w14:paraId="39DF5C25">
            <w:pPr>
              <w:rPr>
                <w:rFonts w:ascii="仿宋" w:hAnsi="仿宋" w:eastAsia="仿宋"/>
                <w:sz w:val="24"/>
              </w:rPr>
            </w:pPr>
          </w:p>
        </w:tc>
        <w:tc>
          <w:tcPr>
            <w:tcW w:w="992" w:type="dxa"/>
            <w:noWrap w:val="0"/>
            <w:vAlign w:val="top"/>
          </w:tcPr>
          <w:p w14:paraId="62071BA0">
            <w:pPr>
              <w:ind w:firstLine="240" w:firstLineChars="100"/>
              <w:rPr>
                <w:rFonts w:ascii="仿宋" w:hAnsi="仿宋" w:eastAsia="仿宋"/>
                <w:sz w:val="24"/>
              </w:rPr>
            </w:pPr>
          </w:p>
        </w:tc>
        <w:tc>
          <w:tcPr>
            <w:tcW w:w="1428" w:type="dxa"/>
            <w:noWrap w:val="0"/>
            <w:vAlign w:val="top"/>
          </w:tcPr>
          <w:p w14:paraId="2F8D092C">
            <w:pPr>
              <w:rPr>
                <w:rFonts w:ascii="仿宋" w:hAnsi="仿宋" w:eastAsia="仿宋"/>
                <w:sz w:val="24"/>
              </w:rPr>
            </w:pPr>
          </w:p>
        </w:tc>
        <w:tc>
          <w:tcPr>
            <w:tcW w:w="1559" w:type="dxa"/>
            <w:noWrap w:val="0"/>
            <w:vAlign w:val="top"/>
          </w:tcPr>
          <w:p w14:paraId="5F572814">
            <w:pPr>
              <w:rPr>
                <w:rFonts w:ascii="仿宋" w:hAnsi="仿宋" w:eastAsia="仿宋"/>
                <w:sz w:val="24"/>
              </w:rPr>
            </w:pPr>
          </w:p>
        </w:tc>
        <w:tc>
          <w:tcPr>
            <w:tcW w:w="1843" w:type="dxa"/>
            <w:noWrap w:val="0"/>
            <w:vAlign w:val="top"/>
          </w:tcPr>
          <w:p w14:paraId="019F77E2">
            <w:pPr>
              <w:rPr>
                <w:rFonts w:ascii="仿宋" w:hAnsi="仿宋" w:eastAsia="仿宋"/>
                <w:sz w:val="24"/>
              </w:rPr>
            </w:pPr>
          </w:p>
        </w:tc>
        <w:tc>
          <w:tcPr>
            <w:tcW w:w="1417" w:type="dxa"/>
            <w:noWrap w:val="0"/>
            <w:vAlign w:val="top"/>
          </w:tcPr>
          <w:p w14:paraId="282D9230">
            <w:pPr>
              <w:rPr>
                <w:rFonts w:ascii="仿宋" w:hAnsi="仿宋" w:eastAsia="仿宋"/>
                <w:sz w:val="24"/>
              </w:rPr>
            </w:pPr>
          </w:p>
        </w:tc>
        <w:tc>
          <w:tcPr>
            <w:tcW w:w="851" w:type="dxa"/>
            <w:noWrap w:val="0"/>
            <w:vAlign w:val="top"/>
          </w:tcPr>
          <w:p w14:paraId="05356100">
            <w:pPr>
              <w:rPr>
                <w:sz w:val="28"/>
                <w:szCs w:val="28"/>
              </w:rPr>
            </w:pPr>
          </w:p>
        </w:tc>
      </w:tr>
      <w:tr w14:paraId="2DF2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49" w:type="dxa"/>
            <w:noWrap w:val="0"/>
            <w:vAlign w:val="top"/>
          </w:tcPr>
          <w:p w14:paraId="3A967186">
            <w:pPr>
              <w:pStyle w:val="2"/>
              <w:ind w:firstLine="0"/>
              <w:rPr>
                <w:rFonts w:ascii="仿宋" w:hAnsi="仿宋" w:eastAsia="仿宋"/>
                <w:sz w:val="24"/>
                <w:szCs w:val="24"/>
              </w:rPr>
            </w:pPr>
          </w:p>
        </w:tc>
        <w:tc>
          <w:tcPr>
            <w:tcW w:w="992" w:type="dxa"/>
            <w:noWrap w:val="0"/>
            <w:vAlign w:val="top"/>
          </w:tcPr>
          <w:p w14:paraId="4D0F475C">
            <w:pPr>
              <w:pStyle w:val="2"/>
              <w:ind w:firstLine="240" w:firstLineChars="100"/>
              <w:rPr>
                <w:rFonts w:ascii="仿宋" w:hAnsi="仿宋" w:eastAsia="仿宋"/>
                <w:sz w:val="24"/>
                <w:szCs w:val="24"/>
              </w:rPr>
            </w:pPr>
          </w:p>
        </w:tc>
        <w:tc>
          <w:tcPr>
            <w:tcW w:w="1428" w:type="dxa"/>
            <w:noWrap w:val="0"/>
            <w:vAlign w:val="top"/>
          </w:tcPr>
          <w:p w14:paraId="62998C01">
            <w:pPr>
              <w:pStyle w:val="2"/>
              <w:ind w:firstLine="0"/>
              <w:rPr>
                <w:rFonts w:ascii="仿宋" w:hAnsi="仿宋" w:eastAsia="仿宋"/>
                <w:sz w:val="24"/>
                <w:szCs w:val="24"/>
              </w:rPr>
            </w:pPr>
          </w:p>
        </w:tc>
        <w:tc>
          <w:tcPr>
            <w:tcW w:w="1559" w:type="dxa"/>
            <w:noWrap w:val="0"/>
            <w:vAlign w:val="top"/>
          </w:tcPr>
          <w:p w14:paraId="0C1EB82A">
            <w:pPr>
              <w:pStyle w:val="2"/>
              <w:ind w:firstLine="0"/>
              <w:rPr>
                <w:rFonts w:ascii="仿宋" w:hAnsi="仿宋" w:eastAsia="仿宋"/>
                <w:sz w:val="24"/>
                <w:szCs w:val="24"/>
              </w:rPr>
            </w:pPr>
          </w:p>
        </w:tc>
        <w:tc>
          <w:tcPr>
            <w:tcW w:w="1843" w:type="dxa"/>
            <w:noWrap w:val="0"/>
            <w:vAlign w:val="top"/>
          </w:tcPr>
          <w:p w14:paraId="7C71A858">
            <w:pPr>
              <w:pStyle w:val="2"/>
              <w:ind w:firstLine="0"/>
              <w:rPr>
                <w:rFonts w:ascii="仿宋" w:hAnsi="仿宋" w:eastAsia="仿宋"/>
                <w:sz w:val="24"/>
                <w:szCs w:val="24"/>
              </w:rPr>
            </w:pPr>
          </w:p>
        </w:tc>
        <w:tc>
          <w:tcPr>
            <w:tcW w:w="1417" w:type="dxa"/>
            <w:noWrap w:val="0"/>
            <w:vAlign w:val="top"/>
          </w:tcPr>
          <w:p w14:paraId="4BD6C318">
            <w:pPr>
              <w:autoSpaceDE w:val="0"/>
              <w:autoSpaceDN w:val="0"/>
              <w:adjustRightInd w:val="0"/>
              <w:jc w:val="left"/>
              <w:rPr>
                <w:rFonts w:ascii="仿宋" w:hAnsi="仿宋" w:eastAsia="仿宋"/>
                <w:sz w:val="24"/>
                <w:szCs w:val="24"/>
              </w:rPr>
            </w:pPr>
          </w:p>
        </w:tc>
        <w:tc>
          <w:tcPr>
            <w:tcW w:w="851" w:type="dxa"/>
            <w:noWrap w:val="0"/>
            <w:vAlign w:val="top"/>
          </w:tcPr>
          <w:p w14:paraId="422821B3">
            <w:pPr>
              <w:rPr>
                <w:sz w:val="28"/>
                <w:szCs w:val="28"/>
              </w:rPr>
            </w:pPr>
          </w:p>
        </w:tc>
      </w:tr>
      <w:tr w14:paraId="6AB0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49" w:type="dxa"/>
            <w:noWrap w:val="0"/>
            <w:vAlign w:val="top"/>
          </w:tcPr>
          <w:p w14:paraId="6D3A9177">
            <w:pPr>
              <w:pStyle w:val="2"/>
              <w:ind w:firstLine="0"/>
              <w:rPr>
                <w:rFonts w:ascii="仿宋" w:hAnsi="仿宋" w:eastAsia="仿宋"/>
                <w:sz w:val="24"/>
                <w:szCs w:val="24"/>
              </w:rPr>
            </w:pPr>
          </w:p>
        </w:tc>
        <w:tc>
          <w:tcPr>
            <w:tcW w:w="992" w:type="dxa"/>
            <w:noWrap w:val="0"/>
            <w:vAlign w:val="top"/>
          </w:tcPr>
          <w:p w14:paraId="637A0D5D">
            <w:pPr>
              <w:pStyle w:val="2"/>
              <w:ind w:firstLine="240" w:firstLineChars="100"/>
              <w:rPr>
                <w:rFonts w:ascii="仿宋" w:hAnsi="仿宋" w:eastAsia="仿宋"/>
                <w:sz w:val="24"/>
                <w:szCs w:val="24"/>
              </w:rPr>
            </w:pPr>
          </w:p>
        </w:tc>
        <w:tc>
          <w:tcPr>
            <w:tcW w:w="1428" w:type="dxa"/>
            <w:noWrap w:val="0"/>
            <w:vAlign w:val="top"/>
          </w:tcPr>
          <w:p w14:paraId="0EA190F8">
            <w:pPr>
              <w:pStyle w:val="2"/>
              <w:ind w:firstLine="0"/>
              <w:rPr>
                <w:rFonts w:ascii="仿宋" w:hAnsi="仿宋" w:eastAsia="仿宋"/>
                <w:sz w:val="24"/>
                <w:szCs w:val="24"/>
              </w:rPr>
            </w:pPr>
          </w:p>
        </w:tc>
        <w:tc>
          <w:tcPr>
            <w:tcW w:w="1559" w:type="dxa"/>
            <w:noWrap w:val="0"/>
            <w:vAlign w:val="top"/>
          </w:tcPr>
          <w:p w14:paraId="28BC9D50">
            <w:pPr>
              <w:pStyle w:val="2"/>
              <w:ind w:firstLine="0"/>
              <w:rPr>
                <w:rFonts w:ascii="仿宋" w:hAnsi="仿宋" w:eastAsia="仿宋"/>
                <w:sz w:val="24"/>
                <w:szCs w:val="24"/>
              </w:rPr>
            </w:pPr>
          </w:p>
        </w:tc>
        <w:tc>
          <w:tcPr>
            <w:tcW w:w="1843" w:type="dxa"/>
            <w:noWrap w:val="0"/>
            <w:vAlign w:val="top"/>
          </w:tcPr>
          <w:p w14:paraId="496EF8B3">
            <w:pPr>
              <w:pStyle w:val="2"/>
              <w:ind w:firstLine="0"/>
              <w:rPr>
                <w:rFonts w:ascii="仿宋" w:hAnsi="仿宋" w:eastAsia="仿宋"/>
                <w:sz w:val="24"/>
                <w:szCs w:val="24"/>
              </w:rPr>
            </w:pPr>
          </w:p>
        </w:tc>
        <w:tc>
          <w:tcPr>
            <w:tcW w:w="1417" w:type="dxa"/>
            <w:noWrap w:val="0"/>
            <w:vAlign w:val="top"/>
          </w:tcPr>
          <w:p w14:paraId="771A0BE4">
            <w:pPr>
              <w:autoSpaceDE w:val="0"/>
              <w:autoSpaceDN w:val="0"/>
              <w:adjustRightInd w:val="0"/>
              <w:jc w:val="left"/>
              <w:rPr>
                <w:rFonts w:ascii="仿宋" w:hAnsi="仿宋" w:eastAsia="仿宋"/>
                <w:sz w:val="24"/>
                <w:szCs w:val="24"/>
              </w:rPr>
            </w:pPr>
          </w:p>
        </w:tc>
        <w:tc>
          <w:tcPr>
            <w:tcW w:w="851" w:type="dxa"/>
            <w:noWrap w:val="0"/>
            <w:vAlign w:val="top"/>
          </w:tcPr>
          <w:p w14:paraId="2A2A5E6A">
            <w:pPr>
              <w:rPr>
                <w:sz w:val="28"/>
                <w:szCs w:val="28"/>
              </w:rPr>
            </w:pPr>
          </w:p>
        </w:tc>
      </w:tr>
      <w:tr w14:paraId="43A9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49" w:type="dxa"/>
            <w:noWrap w:val="0"/>
            <w:vAlign w:val="top"/>
          </w:tcPr>
          <w:p w14:paraId="78616E7B">
            <w:pPr>
              <w:pStyle w:val="2"/>
              <w:ind w:firstLine="0"/>
              <w:rPr>
                <w:rFonts w:ascii="仿宋" w:hAnsi="仿宋" w:eastAsia="仿宋"/>
                <w:sz w:val="24"/>
                <w:szCs w:val="24"/>
              </w:rPr>
            </w:pPr>
          </w:p>
        </w:tc>
        <w:tc>
          <w:tcPr>
            <w:tcW w:w="992" w:type="dxa"/>
            <w:noWrap w:val="0"/>
            <w:vAlign w:val="top"/>
          </w:tcPr>
          <w:p w14:paraId="1A5A15EC">
            <w:pPr>
              <w:pStyle w:val="2"/>
              <w:ind w:firstLine="240" w:firstLineChars="100"/>
              <w:rPr>
                <w:rFonts w:ascii="仿宋" w:hAnsi="仿宋" w:eastAsia="仿宋"/>
                <w:sz w:val="24"/>
                <w:szCs w:val="24"/>
              </w:rPr>
            </w:pPr>
          </w:p>
        </w:tc>
        <w:tc>
          <w:tcPr>
            <w:tcW w:w="1428" w:type="dxa"/>
            <w:noWrap w:val="0"/>
            <w:vAlign w:val="top"/>
          </w:tcPr>
          <w:p w14:paraId="3600648A">
            <w:pPr>
              <w:pStyle w:val="2"/>
              <w:ind w:firstLine="0"/>
              <w:rPr>
                <w:rFonts w:ascii="仿宋" w:hAnsi="仿宋" w:eastAsia="仿宋"/>
                <w:sz w:val="24"/>
                <w:szCs w:val="24"/>
              </w:rPr>
            </w:pPr>
          </w:p>
        </w:tc>
        <w:tc>
          <w:tcPr>
            <w:tcW w:w="1559" w:type="dxa"/>
            <w:noWrap w:val="0"/>
            <w:vAlign w:val="top"/>
          </w:tcPr>
          <w:p w14:paraId="52ACA132">
            <w:pPr>
              <w:pStyle w:val="2"/>
              <w:ind w:firstLine="0"/>
              <w:rPr>
                <w:rFonts w:ascii="仿宋" w:hAnsi="仿宋" w:eastAsia="仿宋"/>
                <w:sz w:val="24"/>
                <w:szCs w:val="24"/>
              </w:rPr>
            </w:pPr>
          </w:p>
        </w:tc>
        <w:tc>
          <w:tcPr>
            <w:tcW w:w="1843" w:type="dxa"/>
            <w:noWrap w:val="0"/>
            <w:vAlign w:val="top"/>
          </w:tcPr>
          <w:p w14:paraId="5A79A022">
            <w:pPr>
              <w:pStyle w:val="2"/>
              <w:ind w:firstLine="0"/>
              <w:rPr>
                <w:rFonts w:ascii="仿宋" w:hAnsi="仿宋" w:eastAsia="仿宋"/>
                <w:sz w:val="24"/>
                <w:szCs w:val="24"/>
              </w:rPr>
            </w:pPr>
          </w:p>
        </w:tc>
        <w:tc>
          <w:tcPr>
            <w:tcW w:w="1417" w:type="dxa"/>
            <w:noWrap w:val="0"/>
            <w:vAlign w:val="top"/>
          </w:tcPr>
          <w:p w14:paraId="22C5AB0F">
            <w:pPr>
              <w:autoSpaceDE w:val="0"/>
              <w:autoSpaceDN w:val="0"/>
              <w:adjustRightInd w:val="0"/>
              <w:jc w:val="left"/>
              <w:rPr>
                <w:rFonts w:ascii="仿宋" w:hAnsi="仿宋" w:eastAsia="仿宋"/>
                <w:sz w:val="24"/>
                <w:szCs w:val="24"/>
              </w:rPr>
            </w:pPr>
          </w:p>
        </w:tc>
        <w:tc>
          <w:tcPr>
            <w:tcW w:w="851" w:type="dxa"/>
            <w:noWrap w:val="0"/>
            <w:vAlign w:val="top"/>
          </w:tcPr>
          <w:p w14:paraId="66BE403D">
            <w:pPr>
              <w:rPr>
                <w:sz w:val="28"/>
                <w:szCs w:val="28"/>
              </w:rPr>
            </w:pPr>
          </w:p>
        </w:tc>
      </w:tr>
      <w:tr w14:paraId="25EA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49" w:type="dxa"/>
            <w:noWrap w:val="0"/>
            <w:vAlign w:val="top"/>
          </w:tcPr>
          <w:p w14:paraId="0F299B54">
            <w:pPr>
              <w:pStyle w:val="2"/>
              <w:ind w:firstLine="0"/>
              <w:rPr>
                <w:rFonts w:ascii="仿宋" w:hAnsi="仿宋" w:eastAsia="仿宋"/>
                <w:sz w:val="24"/>
                <w:szCs w:val="24"/>
              </w:rPr>
            </w:pPr>
          </w:p>
        </w:tc>
        <w:tc>
          <w:tcPr>
            <w:tcW w:w="992" w:type="dxa"/>
            <w:noWrap w:val="0"/>
            <w:vAlign w:val="top"/>
          </w:tcPr>
          <w:p w14:paraId="4D40BDB6">
            <w:pPr>
              <w:pStyle w:val="2"/>
              <w:ind w:firstLine="240" w:firstLineChars="100"/>
              <w:rPr>
                <w:rFonts w:ascii="仿宋" w:hAnsi="仿宋" w:eastAsia="仿宋"/>
                <w:sz w:val="24"/>
                <w:szCs w:val="24"/>
              </w:rPr>
            </w:pPr>
          </w:p>
        </w:tc>
        <w:tc>
          <w:tcPr>
            <w:tcW w:w="1428" w:type="dxa"/>
            <w:noWrap w:val="0"/>
            <w:vAlign w:val="top"/>
          </w:tcPr>
          <w:p w14:paraId="601681D8">
            <w:pPr>
              <w:pStyle w:val="2"/>
              <w:ind w:firstLine="0"/>
              <w:rPr>
                <w:rFonts w:ascii="仿宋" w:hAnsi="仿宋" w:eastAsia="仿宋"/>
                <w:sz w:val="24"/>
                <w:szCs w:val="24"/>
              </w:rPr>
            </w:pPr>
          </w:p>
        </w:tc>
        <w:tc>
          <w:tcPr>
            <w:tcW w:w="1559" w:type="dxa"/>
            <w:noWrap w:val="0"/>
            <w:vAlign w:val="top"/>
          </w:tcPr>
          <w:p w14:paraId="4BAE0CA5">
            <w:pPr>
              <w:pStyle w:val="2"/>
              <w:ind w:firstLine="0"/>
              <w:rPr>
                <w:rFonts w:ascii="仿宋" w:hAnsi="仿宋" w:eastAsia="仿宋"/>
                <w:sz w:val="24"/>
                <w:szCs w:val="24"/>
              </w:rPr>
            </w:pPr>
          </w:p>
        </w:tc>
        <w:tc>
          <w:tcPr>
            <w:tcW w:w="1843" w:type="dxa"/>
            <w:noWrap w:val="0"/>
            <w:vAlign w:val="top"/>
          </w:tcPr>
          <w:p w14:paraId="66FB5F0F">
            <w:pPr>
              <w:pStyle w:val="2"/>
              <w:ind w:firstLine="0"/>
              <w:rPr>
                <w:rFonts w:ascii="仿宋" w:hAnsi="仿宋" w:eastAsia="仿宋"/>
                <w:sz w:val="24"/>
                <w:szCs w:val="24"/>
              </w:rPr>
            </w:pPr>
          </w:p>
        </w:tc>
        <w:tc>
          <w:tcPr>
            <w:tcW w:w="1417" w:type="dxa"/>
            <w:noWrap w:val="0"/>
            <w:vAlign w:val="top"/>
          </w:tcPr>
          <w:p w14:paraId="7F631C4D">
            <w:pPr>
              <w:autoSpaceDE w:val="0"/>
              <w:autoSpaceDN w:val="0"/>
              <w:adjustRightInd w:val="0"/>
              <w:jc w:val="left"/>
              <w:rPr>
                <w:rFonts w:ascii="仿宋" w:hAnsi="仿宋" w:eastAsia="仿宋"/>
                <w:sz w:val="24"/>
                <w:szCs w:val="24"/>
              </w:rPr>
            </w:pPr>
          </w:p>
        </w:tc>
        <w:tc>
          <w:tcPr>
            <w:tcW w:w="851" w:type="dxa"/>
            <w:noWrap w:val="0"/>
            <w:vAlign w:val="top"/>
          </w:tcPr>
          <w:p w14:paraId="08C29D1C">
            <w:pPr>
              <w:pStyle w:val="2"/>
              <w:ind w:firstLine="0"/>
              <w:rPr>
                <w:rFonts w:ascii="仿宋" w:hAnsi="仿宋" w:eastAsia="仿宋"/>
                <w:sz w:val="24"/>
                <w:szCs w:val="24"/>
              </w:rPr>
            </w:pPr>
          </w:p>
        </w:tc>
      </w:tr>
      <w:tr w14:paraId="6823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49" w:type="dxa"/>
            <w:noWrap w:val="0"/>
            <w:vAlign w:val="top"/>
          </w:tcPr>
          <w:p w14:paraId="2E20AAD4">
            <w:pPr>
              <w:pStyle w:val="2"/>
              <w:ind w:firstLine="0"/>
              <w:rPr>
                <w:rFonts w:ascii="仿宋" w:hAnsi="仿宋" w:eastAsia="仿宋"/>
                <w:sz w:val="24"/>
                <w:szCs w:val="24"/>
              </w:rPr>
            </w:pPr>
          </w:p>
        </w:tc>
        <w:tc>
          <w:tcPr>
            <w:tcW w:w="992" w:type="dxa"/>
            <w:noWrap w:val="0"/>
            <w:vAlign w:val="top"/>
          </w:tcPr>
          <w:p w14:paraId="7D49952A">
            <w:pPr>
              <w:pStyle w:val="2"/>
              <w:ind w:firstLine="240" w:firstLineChars="100"/>
              <w:rPr>
                <w:rFonts w:ascii="仿宋" w:hAnsi="仿宋" w:eastAsia="仿宋"/>
                <w:sz w:val="24"/>
                <w:szCs w:val="24"/>
              </w:rPr>
            </w:pPr>
          </w:p>
        </w:tc>
        <w:tc>
          <w:tcPr>
            <w:tcW w:w="1428" w:type="dxa"/>
            <w:noWrap w:val="0"/>
            <w:vAlign w:val="top"/>
          </w:tcPr>
          <w:p w14:paraId="30E3CA42">
            <w:pPr>
              <w:pStyle w:val="2"/>
              <w:ind w:firstLine="0"/>
              <w:rPr>
                <w:rFonts w:ascii="仿宋" w:hAnsi="仿宋" w:eastAsia="仿宋"/>
                <w:sz w:val="24"/>
                <w:szCs w:val="24"/>
              </w:rPr>
            </w:pPr>
          </w:p>
        </w:tc>
        <w:tc>
          <w:tcPr>
            <w:tcW w:w="1559" w:type="dxa"/>
            <w:noWrap w:val="0"/>
            <w:vAlign w:val="top"/>
          </w:tcPr>
          <w:p w14:paraId="48D81A29">
            <w:pPr>
              <w:pStyle w:val="2"/>
              <w:ind w:firstLine="0"/>
              <w:rPr>
                <w:rFonts w:ascii="仿宋" w:hAnsi="仿宋" w:eastAsia="仿宋"/>
                <w:sz w:val="24"/>
                <w:szCs w:val="24"/>
              </w:rPr>
            </w:pPr>
          </w:p>
        </w:tc>
        <w:tc>
          <w:tcPr>
            <w:tcW w:w="1843" w:type="dxa"/>
            <w:noWrap w:val="0"/>
            <w:vAlign w:val="top"/>
          </w:tcPr>
          <w:p w14:paraId="266A0631">
            <w:pPr>
              <w:pStyle w:val="2"/>
              <w:ind w:firstLine="0"/>
              <w:rPr>
                <w:rFonts w:ascii="仿宋" w:hAnsi="仿宋" w:eastAsia="仿宋"/>
                <w:sz w:val="24"/>
                <w:szCs w:val="24"/>
              </w:rPr>
            </w:pPr>
          </w:p>
        </w:tc>
        <w:tc>
          <w:tcPr>
            <w:tcW w:w="1417" w:type="dxa"/>
            <w:noWrap w:val="0"/>
            <w:vAlign w:val="top"/>
          </w:tcPr>
          <w:p w14:paraId="060A33A2">
            <w:pPr>
              <w:autoSpaceDE w:val="0"/>
              <w:autoSpaceDN w:val="0"/>
              <w:adjustRightInd w:val="0"/>
              <w:jc w:val="left"/>
              <w:rPr>
                <w:rFonts w:ascii="仿宋" w:hAnsi="仿宋" w:eastAsia="仿宋"/>
                <w:sz w:val="24"/>
                <w:szCs w:val="24"/>
              </w:rPr>
            </w:pPr>
          </w:p>
        </w:tc>
        <w:tc>
          <w:tcPr>
            <w:tcW w:w="851" w:type="dxa"/>
            <w:noWrap w:val="0"/>
            <w:vAlign w:val="top"/>
          </w:tcPr>
          <w:p w14:paraId="07657D9B">
            <w:pPr>
              <w:pStyle w:val="2"/>
              <w:ind w:firstLine="0"/>
              <w:rPr>
                <w:rFonts w:ascii="仿宋" w:hAnsi="仿宋" w:eastAsia="仿宋"/>
                <w:sz w:val="24"/>
                <w:szCs w:val="24"/>
              </w:rPr>
            </w:pPr>
          </w:p>
        </w:tc>
      </w:tr>
    </w:tbl>
    <w:p w14:paraId="7935999F">
      <w:pPr>
        <w:rPr>
          <w:rFonts w:hAnsi="宋体"/>
          <w:b/>
          <w:sz w:val="28"/>
          <w:szCs w:val="28"/>
        </w:rPr>
        <w:sectPr>
          <w:pgSz w:w="11906" w:h="16838"/>
          <w:pgMar w:top="2098" w:right="1531" w:bottom="2098" w:left="1531" w:header="851" w:footer="992" w:gutter="0"/>
          <w:pgNumType w:fmt="decimal"/>
          <w:cols w:space="425" w:num="1"/>
          <w:docGrid w:type="linesAndChars" w:linePitch="312" w:charSpace="0"/>
        </w:sectPr>
      </w:pPr>
    </w:p>
    <w:p w14:paraId="7F168A9D">
      <w:pPr>
        <w:numPr>
          <w:ilvl w:val="0"/>
          <w:numId w:val="1"/>
        </w:numPr>
        <w:rPr>
          <w:rFonts w:hAnsi="宋体"/>
          <w:b/>
          <w:sz w:val="28"/>
          <w:szCs w:val="28"/>
        </w:rPr>
      </w:pPr>
      <w:r>
        <w:rPr>
          <w:rFonts w:hint="eastAsia" w:hAnsi="宋体"/>
          <w:b/>
          <w:sz w:val="28"/>
          <w:szCs w:val="28"/>
          <w:lang w:val="en-US" w:eastAsia="zh-CN"/>
        </w:rPr>
        <w:t>课题</w:t>
      </w:r>
      <w:r>
        <w:rPr>
          <w:rFonts w:hAnsi="宋体"/>
          <w:b/>
          <w:sz w:val="28"/>
          <w:szCs w:val="28"/>
        </w:rPr>
        <w:t>经费支出预算（单位：万元）</w:t>
      </w:r>
    </w:p>
    <w:tbl>
      <w:tblPr>
        <w:tblStyle w:val="4"/>
        <w:tblW w:w="8647"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28" w:type="dxa"/>
          <w:bottom w:w="0" w:type="dxa"/>
          <w:right w:w="28" w:type="dxa"/>
        </w:tblCellMar>
      </w:tblPr>
      <w:tblGrid>
        <w:gridCol w:w="2239"/>
        <w:gridCol w:w="2187"/>
        <w:gridCol w:w="4221"/>
      </w:tblGrid>
      <w:tr w14:paraId="3D62A8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cantSplit/>
          <w:trHeight w:val="469" w:hRule="atLeast"/>
          <w:jc w:val="center"/>
        </w:trPr>
        <w:tc>
          <w:tcPr>
            <w:tcW w:w="2239" w:type="dxa"/>
            <w:tcBorders>
              <w:top w:val="single" w:color="auto" w:sz="6" w:space="0"/>
              <w:left w:val="single" w:color="auto" w:sz="12" w:space="0"/>
              <w:bottom w:val="single" w:color="auto" w:sz="6" w:space="0"/>
              <w:right w:val="single" w:color="auto" w:sz="6" w:space="0"/>
            </w:tcBorders>
            <w:vAlign w:val="center"/>
          </w:tcPr>
          <w:p w14:paraId="0C31C564">
            <w:pPr>
              <w:widowControl/>
              <w:tabs>
                <w:tab w:val="left" w:pos="3544"/>
              </w:tabs>
              <w:autoSpaceDE w:val="0"/>
              <w:autoSpaceDN w:val="0"/>
              <w:spacing w:line="300" w:lineRule="atLeast"/>
              <w:jc w:val="center"/>
              <w:textAlignment w:val="bottom"/>
              <w:rPr>
                <w:szCs w:val="21"/>
              </w:rPr>
            </w:pPr>
            <w:r>
              <w:rPr>
                <w:szCs w:val="21"/>
              </w:rPr>
              <w:t>预 算 支 出</w:t>
            </w:r>
          </w:p>
        </w:tc>
        <w:tc>
          <w:tcPr>
            <w:tcW w:w="2187" w:type="dxa"/>
            <w:tcBorders>
              <w:top w:val="single" w:color="auto" w:sz="6" w:space="0"/>
              <w:left w:val="nil"/>
              <w:bottom w:val="nil"/>
              <w:right w:val="single" w:color="auto" w:sz="6" w:space="0"/>
            </w:tcBorders>
            <w:vAlign w:val="center"/>
          </w:tcPr>
          <w:p w14:paraId="64BA733A">
            <w:pPr>
              <w:widowControl/>
              <w:tabs>
                <w:tab w:val="left" w:pos="3544"/>
              </w:tabs>
              <w:autoSpaceDE w:val="0"/>
              <w:autoSpaceDN w:val="0"/>
              <w:spacing w:line="300" w:lineRule="atLeast"/>
              <w:jc w:val="center"/>
              <w:textAlignment w:val="bottom"/>
              <w:rPr>
                <w:szCs w:val="21"/>
              </w:rPr>
            </w:pPr>
            <w:r>
              <w:rPr>
                <w:szCs w:val="21"/>
              </w:rPr>
              <w:t xml:space="preserve">金 额 </w:t>
            </w:r>
          </w:p>
        </w:tc>
        <w:tc>
          <w:tcPr>
            <w:tcW w:w="4221" w:type="dxa"/>
            <w:tcBorders>
              <w:top w:val="single" w:color="auto" w:sz="6" w:space="0"/>
              <w:left w:val="nil"/>
              <w:bottom w:val="single" w:color="auto" w:sz="6" w:space="0"/>
              <w:right w:val="single" w:color="auto" w:sz="12" w:space="0"/>
            </w:tcBorders>
            <w:vAlign w:val="center"/>
          </w:tcPr>
          <w:p w14:paraId="6DB64B7A">
            <w:pPr>
              <w:widowControl/>
              <w:tabs>
                <w:tab w:val="left" w:pos="3544"/>
              </w:tabs>
              <w:autoSpaceDE w:val="0"/>
              <w:autoSpaceDN w:val="0"/>
              <w:spacing w:line="300" w:lineRule="atLeast"/>
              <w:jc w:val="center"/>
              <w:textAlignment w:val="bottom"/>
              <w:rPr>
                <w:szCs w:val="21"/>
              </w:rPr>
            </w:pPr>
            <w:r>
              <w:rPr>
                <w:szCs w:val="21"/>
              </w:rPr>
              <w:t xml:space="preserve">计 算 根 据 </w:t>
            </w:r>
            <w:r>
              <w:rPr>
                <w:rFonts w:hint="eastAsia"/>
                <w:szCs w:val="21"/>
              </w:rPr>
              <w:t>与 说 明</w:t>
            </w:r>
          </w:p>
        </w:tc>
      </w:tr>
      <w:tr w14:paraId="13B1BE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cantSplit/>
          <w:trHeight w:val="463" w:hRule="atLeast"/>
          <w:jc w:val="center"/>
        </w:trPr>
        <w:tc>
          <w:tcPr>
            <w:tcW w:w="2239" w:type="dxa"/>
            <w:tcBorders>
              <w:top w:val="single" w:color="auto" w:sz="6" w:space="0"/>
              <w:left w:val="single" w:color="auto" w:sz="12" w:space="0"/>
              <w:bottom w:val="single" w:color="auto" w:sz="6" w:space="0"/>
              <w:right w:val="single" w:color="auto" w:sz="6" w:space="0"/>
            </w:tcBorders>
            <w:vAlign w:val="center"/>
          </w:tcPr>
          <w:p w14:paraId="0EFAD6EC">
            <w:pPr>
              <w:widowControl/>
              <w:tabs>
                <w:tab w:val="left" w:pos="3544"/>
              </w:tabs>
              <w:autoSpaceDE w:val="0"/>
              <w:autoSpaceDN w:val="0"/>
              <w:spacing w:line="300" w:lineRule="atLeast"/>
              <w:jc w:val="center"/>
              <w:textAlignment w:val="bottom"/>
              <w:rPr>
                <w:szCs w:val="21"/>
              </w:rPr>
            </w:pPr>
            <w:r>
              <w:rPr>
                <w:szCs w:val="21"/>
              </w:rPr>
              <w:t>合计</w:t>
            </w:r>
          </w:p>
        </w:tc>
        <w:tc>
          <w:tcPr>
            <w:tcW w:w="2187" w:type="dxa"/>
            <w:tcBorders>
              <w:top w:val="single" w:color="auto" w:sz="6" w:space="0"/>
              <w:left w:val="nil"/>
              <w:bottom w:val="single" w:color="auto" w:sz="6" w:space="0"/>
              <w:right w:val="single" w:color="auto" w:sz="6" w:space="0"/>
            </w:tcBorders>
            <w:vAlign w:val="center"/>
          </w:tcPr>
          <w:p w14:paraId="1DE25410">
            <w:pPr>
              <w:widowControl/>
              <w:tabs>
                <w:tab w:val="left" w:pos="3544"/>
              </w:tabs>
              <w:autoSpaceDE w:val="0"/>
              <w:autoSpaceDN w:val="0"/>
              <w:spacing w:line="300" w:lineRule="atLeast"/>
              <w:textAlignment w:val="bottom"/>
              <w:rPr>
                <w:sz w:val="24"/>
              </w:rPr>
            </w:pPr>
          </w:p>
        </w:tc>
        <w:tc>
          <w:tcPr>
            <w:tcW w:w="4221" w:type="dxa"/>
            <w:tcBorders>
              <w:top w:val="single" w:color="auto" w:sz="6" w:space="0"/>
              <w:left w:val="nil"/>
              <w:bottom w:val="single" w:color="auto" w:sz="6" w:space="0"/>
              <w:right w:val="single" w:color="auto" w:sz="12" w:space="0"/>
            </w:tcBorders>
            <w:vAlign w:val="center"/>
          </w:tcPr>
          <w:p w14:paraId="2EFE7139">
            <w:pPr>
              <w:widowControl/>
              <w:tabs>
                <w:tab w:val="left" w:pos="3544"/>
              </w:tabs>
              <w:autoSpaceDE w:val="0"/>
              <w:autoSpaceDN w:val="0"/>
              <w:spacing w:line="300" w:lineRule="atLeast"/>
              <w:textAlignment w:val="bottom"/>
              <w:rPr>
                <w:sz w:val="24"/>
              </w:rPr>
            </w:pPr>
          </w:p>
        </w:tc>
      </w:tr>
      <w:tr w14:paraId="7C2D1F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cantSplit/>
          <w:trHeight w:val="455" w:hRule="atLeast"/>
          <w:jc w:val="center"/>
        </w:trPr>
        <w:tc>
          <w:tcPr>
            <w:tcW w:w="2239" w:type="dxa"/>
            <w:tcBorders>
              <w:top w:val="single" w:color="auto" w:sz="6" w:space="0"/>
              <w:left w:val="single" w:color="auto" w:sz="12" w:space="0"/>
              <w:bottom w:val="single" w:color="auto" w:sz="6" w:space="0"/>
              <w:right w:val="single" w:color="auto" w:sz="6" w:space="0"/>
            </w:tcBorders>
            <w:vAlign w:val="center"/>
          </w:tcPr>
          <w:p w14:paraId="1C52EC69">
            <w:pPr>
              <w:widowControl/>
              <w:tabs>
                <w:tab w:val="left" w:pos="3544"/>
              </w:tabs>
              <w:autoSpaceDE w:val="0"/>
              <w:autoSpaceDN w:val="0"/>
              <w:spacing w:line="300" w:lineRule="atLeast"/>
              <w:textAlignment w:val="bottom"/>
              <w:rPr>
                <w:szCs w:val="21"/>
              </w:rPr>
            </w:pPr>
            <w:r>
              <w:rPr>
                <w:szCs w:val="21"/>
              </w:rPr>
              <w:t>（</w:t>
            </w:r>
            <w:r>
              <w:rPr>
                <w:rFonts w:hint="eastAsia"/>
                <w:szCs w:val="21"/>
              </w:rPr>
              <w:t>1</w:t>
            </w:r>
            <w:r>
              <w:rPr>
                <w:szCs w:val="21"/>
              </w:rPr>
              <w:t>）</w:t>
            </w:r>
            <w:r>
              <w:rPr>
                <w:rFonts w:hint="eastAsia"/>
                <w:szCs w:val="21"/>
              </w:rPr>
              <w:t>材料费</w:t>
            </w:r>
          </w:p>
        </w:tc>
        <w:tc>
          <w:tcPr>
            <w:tcW w:w="2187" w:type="dxa"/>
            <w:tcBorders>
              <w:top w:val="single" w:color="auto" w:sz="6" w:space="0"/>
              <w:left w:val="nil"/>
              <w:bottom w:val="single" w:color="auto" w:sz="6" w:space="0"/>
              <w:right w:val="single" w:color="auto" w:sz="6" w:space="0"/>
            </w:tcBorders>
            <w:vAlign w:val="center"/>
          </w:tcPr>
          <w:p w14:paraId="4B87E086">
            <w:pPr>
              <w:widowControl/>
              <w:tabs>
                <w:tab w:val="left" w:pos="3544"/>
              </w:tabs>
              <w:autoSpaceDE w:val="0"/>
              <w:autoSpaceDN w:val="0"/>
              <w:spacing w:line="300" w:lineRule="atLeast"/>
              <w:textAlignment w:val="bottom"/>
              <w:rPr>
                <w:szCs w:val="21"/>
              </w:rPr>
            </w:pPr>
          </w:p>
        </w:tc>
        <w:tc>
          <w:tcPr>
            <w:tcW w:w="4221" w:type="dxa"/>
            <w:tcBorders>
              <w:top w:val="single" w:color="auto" w:sz="6" w:space="0"/>
              <w:left w:val="nil"/>
              <w:bottom w:val="single" w:color="auto" w:sz="6" w:space="0"/>
              <w:right w:val="single" w:color="auto" w:sz="12" w:space="0"/>
            </w:tcBorders>
            <w:vAlign w:val="center"/>
          </w:tcPr>
          <w:p w14:paraId="277208B1">
            <w:pPr>
              <w:widowControl/>
              <w:tabs>
                <w:tab w:val="left" w:pos="3544"/>
              </w:tabs>
              <w:autoSpaceDE w:val="0"/>
              <w:autoSpaceDN w:val="0"/>
              <w:spacing w:line="300" w:lineRule="atLeast"/>
              <w:textAlignment w:val="bottom"/>
              <w:rPr>
                <w:szCs w:val="21"/>
              </w:rPr>
            </w:pPr>
          </w:p>
        </w:tc>
      </w:tr>
      <w:tr w14:paraId="1033F1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cantSplit/>
          <w:trHeight w:val="446" w:hRule="atLeast"/>
          <w:jc w:val="center"/>
        </w:trPr>
        <w:tc>
          <w:tcPr>
            <w:tcW w:w="2239" w:type="dxa"/>
            <w:tcBorders>
              <w:top w:val="single" w:color="auto" w:sz="6" w:space="0"/>
              <w:left w:val="single" w:color="auto" w:sz="12" w:space="0"/>
              <w:bottom w:val="single" w:color="auto" w:sz="6" w:space="0"/>
              <w:right w:val="single" w:color="auto" w:sz="6" w:space="0"/>
            </w:tcBorders>
            <w:vAlign w:val="center"/>
          </w:tcPr>
          <w:p w14:paraId="507F7626">
            <w:pPr>
              <w:widowControl/>
              <w:tabs>
                <w:tab w:val="left" w:pos="3544"/>
              </w:tabs>
              <w:autoSpaceDE w:val="0"/>
              <w:autoSpaceDN w:val="0"/>
              <w:spacing w:line="300" w:lineRule="atLeast"/>
              <w:textAlignment w:val="bottom"/>
              <w:rPr>
                <w:szCs w:val="21"/>
              </w:rPr>
            </w:pPr>
            <w:r>
              <w:rPr>
                <w:szCs w:val="21"/>
              </w:rPr>
              <w:t>（</w:t>
            </w:r>
            <w:r>
              <w:rPr>
                <w:rFonts w:hint="eastAsia"/>
                <w:szCs w:val="21"/>
              </w:rPr>
              <w:t>2</w:t>
            </w:r>
            <w:r>
              <w:rPr>
                <w:szCs w:val="21"/>
              </w:rPr>
              <w:t>）</w:t>
            </w:r>
            <w:r>
              <w:rPr>
                <w:rFonts w:hint="eastAsia"/>
                <w:szCs w:val="21"/>
              </w:rPr>
              <w:t>测试化验费</w:t>
            </w:r>
          </w:p>
        </w:tc>
        <w:tc>
          <w:tcPr>
            <w:tcW w:w="2187" w:type="dxa"/>
            <w:tcBorders>
              <w:top w:val="single" w:color="auto" w:sz="6" w:space="0"/>
              <w:left w:val="nil"/>
              <w:bottom w:val="single" w:color="auto" w:sz="6" w:space="0"/>
              <w:right w:val="single" w:color="auto" w:sz="6" w:space="0"/>
            </w:tcBorders>
            <w:vAlign w:val="center"/>
          </w:tcPr>
          <w:p w14:paraId="58E331CF">
            <w:pPr>
              <w:widowControl/>
              <w:tabs>
                <w:tab w:val="left" w:pos="3544"/>
              </w:tabs>
              <w:autoSpaceDE w:val="0"/>
              <w:autoSpaceDN w:val="0"/>
              <w:spacing w:line="300" w:lineRule="atLeast"/>
              <w:textAlignment w:val="bottom"/>
              <w:rPr>
                <w:szCs w:val="21"/>
              </w:rPr>
            </w:pPr>
          </w:p>
        </w:tc>
        <w:tc>
          <w:tcPr>
            <w:tcW w:w="4221" w:type="dxa"/>
            <w:tcBorders>
              <w:top w:val="single" w:color="auto" w:sz="6" w:space="0"/>
              <w:left w:val="nil"/>
              <w:bottom w:val="single" w:color="auto" w:sz="6" w:space="0"/>
              <w:right w:val="single" w:color="auto" w:sz="12" w:space="0"/>
            </w:tcBorders>
            <w:vAlign w:val="center"/>
          </w:tcPr>
          <w:p w14:paraId="657E7BA8">
            <w:pPr>
              <w:widowControl/>
              <w:tabs>
                <w:tab w:val="left" w:pos="3544"/>
              </w:tabs>
              <w:autoSpaceDE w:val="0"/>
              <w:autoSpaceDN w:val="0"/>
              <w:spacing w:line="300" w:lineRule="atLeast"/>
              <w:textAlignment w:val="bottom"/>
              <w:rPr>
                <w:szCs w:val="21"/>
              </w:rPr>
            </w:pPr>
          </w:p>
        </w:tc>
      </w:tr>
      <w:tr w14:paraId="770DEF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cantSplit/>
          <w:trHeight w:val="446" w:hRule="atLeast"/>
          <w:jc w:val="center"/>
        </w:trPr>
        <w:tc>
          <w:tcPr>
            <w:tcW w:w="2239" w:type="dxa"/>
            <w:tcBorders>
              <w:top w:val="single" w:color="auto" w:sz="6" w:space="0"/>
              <w:left w:val="single" w:color="auto" w:sz="12" w:space="0"/>
              <w:bottom w:val="single" w:color="auto" w:sz="6" w:space="0"/>
              <w:right w:val="single" w:color="auto" w:sz="6" w:space="0"/>
            </w:tcBorders>
            <w:vAlign w:val="center"/>
          </w:tcPr>
          <w:p w14:paraId="055142C8">
            <w:pPr>
              <w:widowControl/>
              <w:tabs>
                <w:tab w:val="left" w:pos="3544"/>
              </w:tabs>
              <w:autoSpaceDE w:val="0"/>
              <w:autoSpaceDN w:val="0"/>
              <w:spacing w:line="300" w:lineRule="atLeast"/>
              <w:textAlignment w:val="bottom"/>
              <w:rPr>
                <w:szCs w:val="21"/>
              </w:rPr>
            </w:pPr>
            <w:r>
              <w:rPr>
                <w:szCs w:val="21"/>
              </w:rPr>
              <w:t>（</w:t>
            </w:r>
            <w:r>
              <w:rPr>
                <w:rFonts w:hint="eastAsia"/>
                <w:szCs w:val="21"/>
              </w:rPr>
              <w:t>3</w:t>
            </w:r>
            <w:r>
              <w:rPr>
                <w:szCs w:val="21"/>
              </w:rPr>
              <w:t>）</w:t>
            </w:r>
            <w:r>
              <w:rPr>
                <w:rFonts w:hint="eastAsia"/>
                <w:szCs w:val="21"/>
              </w:rPr>
              <w:t>差旅费</w:t>
            </w:r>
          </w:p>
        </w:tc>
        <w:tc>
          <w:tcPr>
            <w:tcW w:w="2187" w:type="dxa"/>
            <w:tcBorders>
              <w:top w:val="single" w:color="auto" w:sz="6" w:space="0"/>
              <w:left w:val="nil"/>
              <w:bottom w:val="single" w:color="auto" w:sz="6" w:space="0"/>
              <w:right w:val="single" w:color="auto" w:sz="6" w:space="0"/>
            </w:tcBorders>
            <w:vAlign w:val="center"/>
          </w:tcPr>
          <w:p w14:paraId="3C8C9AD6">
            <w:pPr>
              <w:widowControl/>
              <w:tabs>
                <w:tab w:val="left" w:pos="3544"/>
              </w:tabs>
              <w:autoSpaceDE w:val="0"/>
              <w:autoSpaceDN w:val="0"/>
              <w:spacing w:line="300" w:lineRule="atLeast"/>
              <w:textAlignment w:val="bottom"/>
              <w:rPr>
                <w:szCs w:val="21"/>
              </w:rPr>
            </w:pPr>
          </w:p>
        </w:tc>
        <w:tc>
          <w:tcPr>
            <w:tcW w:w="4221" w:type="dxa"/>
            <w:tcBorders>
              <w:top w:val="single" w:color="auto" w:sz="6" w:space="0"/>
              <w:left w:val="nil"/>
              <w:bottom w:val="single" w:color="auto" w:sz="6" w:space="0"/>
              <w:right w:val="single" w:color="auto" w:sz="12" w:space="0"/>
            </w:tcBorders>
            <w:vAlign w:val="center"/>
          </w:tcPr>
          <w:p w14:paraId="0BDC2F33">
            <w:pPr>
              <w:widowControl/>
              <w:tabs>
                <w:tab w:val="left" w:pos="3544"/>
              </w:tabs>
              <w:autoSpaceDE w:val="0"/>
              <w:autoSpaceDN w:val="0"/>
              <w:spacing w:line="300" w:lineRule="atLeast"/>
              <w:textAlignment w:val="bottom"/>
              <w:rPr>
                <w:szCs w:val="21"/>
              </w:rPr>
            </w:pPr>
          </w:p>
        </w:tc>
      </w:tr>
      <w:tr w14:paraId="4A74D5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cantSplit/>
          <w:trHeight w:val="446" w:hRule="atLeast"/>
          <w:jc w:val="center"/>
        </w:trPr>
        <w:tc>
          <w:tcPr>
            <w:tcW w:w="2239" w:type="dxa"/>
            <w:tcBorders>
              <w:top w:val="single" w:color="auto" w:sz="6" w:space="0"/>
              <w:left w:val="single" w:color="auto" w:sz="12" w:space="0"/>
              <w:bottom w:val="single" w:color="auto" w:sz="6" w:space="0"/>
              <w:right w:val="single" w:color="auto" w:sz="6" w:space="0"/>
            </w:tcBorders>
            <w:vAlign w:val="center"/>
          </w:tcPr>
          <w:p w14:paraId="4F032C37">
            <w:pPr>
              <w:widowControl/>
              <w:tabs>
                <w:tab w:val="left" w:pos="3544"/>
              </w:tabs>
              <w:autoSpaceDE w:val="0"/>
              <w:autoSpaceDN w:val="0"/>
              <w:spacing w:line="300" w:lineRule="atLeast"/>
              <w:textAlignment w:val="bottom"/>
              <w:rPr>
                <w:szCs w:val="21"/>
              </w:rPr>
            </w:pPr>
            <w:r>
              <w:rPr>
                <w:rFonts w:hint="eastAsia"/>
                <w:szCs w:val="21"/>
              </w:rPr>
              <w:t>（4）</w:t>
            </w:r>
            <w:r>
              <w:rPr>
                <w:rFonts w:hint="eastAsia" w:ascii="宋体" w:hAnsi="宋体" w:cs="宋体"/>
                <w:color w:val="1D1D1D"/>
                <w:kern w:val="0"/>
                <w:szCs w:val="21"/>
              </w:rPr>
              <w:t>出版/文献/信息传播/知识产权事务费</w:t>
            </w:r>
          </w:p>
        </w:tc>
        <w:tc>
          <w:tcPr>
            <w:tcW w:w="2187" w:type="dxa"/>
            <w:tcBorders>
              <w:top w:val="single" w:color="auto" w:sz="6" w:space="0"/>
              <w:left w:val="nil"/>
              <w:bottom w:val="single" w:color="auto" w:sz="6" w:space="0"/>
              <w:right w:val="single" w:color="auto" w:sz="6" w:space="0"/>
            </w:tcBorders>
            <w:vAlign w:val="center"/>
          </w:tcPr>
          <w:p w14:paraId="75F76F28">
            <w:pPr>
              <w:widowControl/>
              <w:tabs>
                <w:tab w:val="left" w:pos="3544"/>
              </w:tabs>
              <w:autoSpaceDE w:val="0"/>
              <w:autoSpaceDN w:val="0"/>
              <w:spacing w:line="300" w:lineRule="atLeast"/>
              <w:textAlignment w:val="bottom"/>
              <w:rPr>
                <w:szCs w:val="21"/>
              </w:rPr>
            </w:pPr>
          </w:p>
        </w:tc>
        <w:tc>
          <w:tcPr>
            <w:tcW w:w="4221" w:type="dxa"/>
            <w:tcBorders>
              <w:top w:val="single" w:color="auto" w:sz="6" w:space="0"/>
              <w:left w:val="nil"/>
              <w:bottom w:val="single" w:color="auto" w:sz="6" w:space="0"/>
              <w:right w:val="single" w:color="auto" w:sz="12" w:space="0"/>
            </w:tcBorders>
            <w:vAlign w:val="center"/>
          </w:tcPr>
          <w:p w14:paraId="00AF2C65">
            <w:pPr>
              <w:widowControl/>
              <w:tabs>
                <w:tab w:val="left" w:pos="3544"/>
              </w:tabs>
              <w:autoSpaceDE w:val="0"/>
              <w:autoSpaceDN w:val="0"/>
              <w:spacing w:line="300" w:lineRule="atLeast"/>
              <w:textAlignment w:val="bottom"/>
              <w:rPr>
                <w:szCs w:val="21"/>
              </w:rPr>
            </w:pPr>
          </w:p>
        </w:tc>
      </w:tr>
      <w:tr w14:paraId="14A696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cantSplit/>
          <w:trHeight w:val="446" w:hRule="atLeast"/>
          <w:jc w:val="center"/>
        </w:trPr>
        <w:tc>
          <w:tcPr>
            <w:tcW w:w="2239" w:type="dxa"/>
            <w:tcBorders>
              <w:top w:val="single" w:color="auto" w:sz="6" w:space="0"/>
              <w:left w:val="single" w:color="auto" w:sz="12" w:space="0"/>
              <w:bottom w:val="single" w:color="auto" w:sz="6" w:space="0"/>
              <w:right w:val="single" w:color="auto" w:sz="6" w:space="0"/>
            </w:tcBorders>
            <w:vAlign w:val="center"/>
          </w:tcPr>
          <w:p w14:paraId="6CB81C70">
            <w:pPr>
              <w:widowControl/>
              <w:tabs>
                <w:tab w:val="left" w:pos="3544"/>
              </w:tabs>
              <w:autoSpaceDE w:val="0"/>
              <w:autoSpaceDN w:val="0"/>
              <w:spacing w:line="300" w:lineRule="atLeast"/>
              <w:textAlignment w:val="bottom"/>
              <w:rPr>
                <w:szCs w:val="21"/>
              </w:rPr>
            </w:pPr>
            <w:r>
              <w:rPr>
                <w:rFonts w:hint="eastAsia"/>
                <w:szCs w:val="21"/>
              </w:rPr>
              <w:t>（5）劳务费</w:t>
            </w:r>
          </w:p>
        </w:tc>
        <w:tc>
          <w:tcPr>
            <w:tcW w:w="2187" w:type="dxa"/>
            <w:tcBorders>
              <w:top w:val="single" w:color="auto" w:sz="6" w:space="0"/>
              <w:left w:val="nil"/>
              <w:bottom w:val="single" w:color="auto" w:sz="6" w:space="0"/>
              <w:right w:val="single" w:color="auto" w:sz="6" w:space="0"/>
            </w:tcBorders>
            <w:vAlign w:val="center"/>
          </w:tcPr>
          <w:p w14:paraId="3DE0291B">
            <w:pPr>
              <w:widowControl/>
              <w:tabs>
                <w:tab w:val="left" w:pos="3544"/>
              </w:tabs>
              <w:autoSpaceDE w:val="0"/>
              <w:autoSpaceDN w:val="0"/>
              <w:spacing w:line="300" w:lineRule="atLeast"/>
              <w:textAlignment w:val="bottom"/>
              <w:rPr>
                <w:szCs w:val="21"/>
              </w:rPr>
            </w:pPr>
          </w:p>
        </w:tc>
        <w:tc>
          <w:tcPr>
            <w:tcW w:w="4221" w:type="dxa"/>
            <w:tcBorders>
              <w:top w:val="single" w:color="auto" w:sz="6" w:space="0"/>
              <w:left w:val="nil"/>
              <w:bottom w:val="single" w:color="auto" w:sz="6" w:space="0"/>
              <w:right w:val="single" w:color="auto" w:sz="12" w:space="0"/>
            </w:tcBorders>
            <w:vAlign w:val="center"/>
          </w:tcPr>
          <w:p w14:paraId="4400E13B">
            <w:pPr>
              <w:widowControl/>
              <w:tabs>
                <w:tab w:val="left" w:pos="3544"/>
              </w:tabs>
              <w:autoSpaceDE w:val="0"/>
              <w:autoSpaceDN w:val="0"/>
              <w:spacing w:line="300" w:lineRule="atLeast"/>
              <w:textAlignment w:val="bottom"/>
              <w:rPr>
                <w:szCs w:val="21"/>
              </w:rPr>
            </w:pPr>
          </w:p>
        </w:tc>
      </w:tr>
    </w:tbl>
    <w:p w14:paraId="2232E5D0">
      <w:pPr>
        <w:numPr>
          <w:ilvl w:val="0"/>
          <w:numId w:val="0"/>
        </w:numPr>
        <w:rPr>
          <w:rFonts w:hAnsi="宋体"/>
          <w:b/>
          <w:sz w:val="28"/>
          <w:szCs w:val="28"/>
        </w:rPr>
      </w:pPr>
    </w:p>
    <w:p w14:paraId="19E67CC1">
      <w:pPr>
        <w:rPr>
          <w:b/>
          <w:sz w:val="28"/>
          <w:szCs w:val="28"/>
        </w:rPr>
      </w:pPr>
      <w:r>
        <w:rPr>
          <w:rFonts w:hAnsi="宋体"/>
          <w:b/>
          <w:sz w:val="28"/>
          <w:szCs w:val="28"/>
        </w:rPr>
        <w:t>五、合同条款</w:t>
      </w:r>
    </w:p>
    <w:tbl>
      <w:tblPr>
        <w:tblStyle w:val="4"/>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8247"/>
      </w:tblGrid>
      <w:tr w14:paraId="4166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09" w:type="dxa"/>
            <w:noWrap w:val="0"/>
            <w:vAlign w:val="center"/>
          </w:tcPr>
          <w:p w14:paraId="178D6E4D">
            <w:pPr>
              <w:jc w:val="center"/>
              <w:rPr>
                <w:szCs w:val="21"/>
              </w:rPr>
            </w:pPr>
            <w:r>
              <w:rPr>
                <w:rFonts w:hAnsi="宋体"/>
                <w:szCs w:val="21"/>
              </w:rPr>
              <w:t>第一条</w:t>
            </w:r>
          </w:p>
        </w:tc>
        <w:tc>
          <w:tcPr>
            <w:tcW w:w="8247" w:type="dxa"/>
            <w:noWrap w:val="0"/>
            <w:vAlign w:val="top"/>
          </w:tcPr>
          <w:p w14:paraId="6166DB36">
            <w:pPr>
              <w:rPr>
                <w:szCs w:val="21"/>
              </w:rPr>
            </w:pPr>
            <w:r>
              <w:rPr>
                <w:rFonts w:hAnsi="宋体"/>
                <w:szCs w:val="21"/>
              </w:rPr>
              <w:t>甲方与乙方根据《中华人民共和国合同法》及国家有关法规，共同签订（</w:t>
            </w:r>
            <w:r>
              <w:rPr>
                <w:rFonts w:hint="eastAsia" w:hAnsi="宋体"/>
                <w:szCs w:val="21"/>
                <w:u w:val="single"/>
              </w:rPr>
              <w:t xml:space="preserve"> </w:t>
            </w:r>
            <w:r>
              <w:rPr>
                <w:rFonts w:hint="eastAsia" w:hAnsi="宋体"/>
                <w:szCs w:val="21"/>
                <w:u w:val="single"/>
                <w:lang w:val="en-US" w:eastAsia="zh-CN"/>
              </w:rPr>
              <w:t>2024</w:t>
            </w:r>
            <w:r>
              <w:rPr>
                <w:rFonts w:hint="eastAsia" w:hAnsi="宋体"/>
                <w:szCs w:val="21"/>
                <w:u w:val="single"/>
              </w:rPr>
              <w:t xml:space="preserve"> </w:t>
            </w:r>
            <w:r>
              <w:rPr>
                <w:rFonts w:hAnsi="宋体"/>
                <w:szCs w:val="21"/>
              </w:rPr>
              <w:t>）年广东省</w:t>
            </w:r>
            <w:r>
              <w:rPr>
                <w:rFonts w:hint="eastAsia" w:hAnsi="宋体"/>
                <w:szCs w:val="21"/>
                <w:lang w:val="en-US" w:eastAsia="zh-CN"/>
              </w:rPr>
              <w:t>农作物种质资源库核心库开放课题</w:t>
            </w:r>
            <w:r>
              <w:rPr>
                <w:rFonts w:hint="eastAsia" w:hAnsi="宋体"/>
                <w:szCs w:val="21"/>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Ansi="宋体"/>
                <w:szCs w:val="21"/>
              </w:rPr>
              <w:t>（</w:t>
            </w:r>
            <w:r>
              <w:rPr>
                <w:szCs w:val="21"/>
              </w:rPr>
              <w:t xml:space="preserve"> </w:t>
            </w:r>
            <w:r>
              <w:rPr>
                <w:rFonts w:hAnsi="宋体"/>
                <w:szCs w:val="21"/>
              </w:rPr>
              <w:t>项目编号：</w:t>
            </w:r>
            <w:r>
              <w:rPr>
                <w:szCs w:val="21"/>
                <w:u w:val="single"/>
              </w:rPr>
              <w:t xml:space="preserve"> </w:t>
            </w:r>
            <w:r>
              <w:rPr>
                <w:rFonts w:hint="eastAsia"/>
                <w:szCs w:val="21"/>
                <w:u w:val="single"/>
                <w:lang w:val="en-US" w:eastAsia="zh-CN"/>
              </w:rPr>
              <w:t xml:space="preserve">    </w:t>
            </w:r>
            <w:r>
              <w:rPr>
                <w:szCs w:val="21"/>
                <w:u w:val="single"/>
              </w:rPr>
              <w:t xml:space="preserve"> </w:t>
            </w:r>
            <w:r>
              <w:rPr>
                <w:rFonts w:hAnsi="宋体"/>
                <w:szCs w:val="21"/>
              </w:rPr>
              <w:t>）合同。</w:t>
            </w:r>
          </w:p>
        </w:tc>
      </w:tr>
      <w:tr w14:paraId="3D74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109" w:type="dxa"/>
            <w:noWrap w:val="0"/>
            <w:vAlign w:val="center"/>
          </w:tcPr>
          <w:p w14:paraId="199FC2C7">
            <w:pPr>
              <w:jc w:val="center"/>
              <w:rPr>
                <w:szCs w:val="21"/>
              </w:rPr>
            </w:pPr>
            <w:r>
              <w:rPr>
                <w:rFonts w:hAnsi="宋体"/>
                <w:szCs w:val="21"/>
              </w:rPr>
              <w:t>第二条</w:t>
            </w:r>
          </w:p>
        </w:tc>
        <w:tc>
          <w:tcPr>
            <w:tcW w:w="8247" w:type="dxa"/>
            <w:noWrap w:val="0"/>
            <w:vAlign w:val="top"/>
          </w:tcPr>
          <w:p w14:paraId="24BCFA02">
            <w:pPr>
              <w:rPr>
                <w:szCs w:val="21"/>
              </w:rPr>
            </w:pPr>
            <w:r>
              <w:rPr>
                <w:rFonts w:hAnsi="宋体"/>
                <w:szCs w:val="21"/>
              </w:rPr>
              <w:t>甲方负责：</w:t>
            </w:r>
          </w:p>
          <w:p w14:paraId="7E960D25">
            <w:pPr>
              <w:rPr>
                <w:szCs w:val="21"/>
              </w:rPr>
            </w:pPr>
            <w:r>
              <w:rPr>
                <w:szCs w:val="21"/>
              </w:rPr>
              <w:t xml:space="preserve">1 </w:t>
            </w:r>
            <w:r>
              <w:rPr>
                <w:rFonts w:hAnsi="宋体"/>
                <w:szCs w:val="21"/>
              </w:rPr>
              <w:t>按合同规定</w:t>
            </w:r>
            <w:r>
              <w:rPr>
                <w:rFonts w:hint="eastAsia" w:hAnsi="宋体"/>
                <w:szCs w:val="21"/>
                <w:lang w:val="en-US" w:eastAsia="zh-CN"/>
              </w:rPr>
              <w:t>核销经费使用</w:t>
            </w:r>
            <w:r>
              <w:rPr>
                <w:rFonts w:hAnsi="宋体"/>
                <w:szCs w:val="21"/>
              </w:rPr>
              <w:t>和协调工作。</w:t>
            </w:r>
          </w:p>
          <w:p w14:paraId="213B2B0A">
            <w:pPr>
              <w:rPr>
                <w:szCs w:val="21"/>
              </w:rPr>
            </w:pPr>
            <w:r>
              <w:rPr>
                <w:szCs w:val="21"/>
              </w:rPr>
              <w:t xml:space="preserve">2 </w:t>
            </w:r>
            <w:r>
              <w:rPr>
                <w:rFonts w:hAnsi="宋体"/>
                <w:szCs w:val="21"/>
              </w:rPr>
              <w:t>检查、监督乙方项目的实施和经费使用情况。</w:t>
            </w:r>
          </w:p>
          <w:p w14:paraId="08A4861D">
            <w:pPr>
              <w:rPr>
                <w:szCs w:val="21"/>
              </w:rPr>
            </w:pPr>
            <w:r>
              <w:rPr>
                <w:szCs w:val="21"/>
              </w:rPr>
              <w:t xml:space="preserve">3 </w:t>
            </w:r>
            <w:r>
              <w:rPr>
                <w:rFonts w:hAnsi="宋体"/>
                <w:szCs w:val="21"/>
              </w:rPr>
              <w:t>在</w:t>
            </w:r>
            <w:r>
              <w:rPr>
                <w:rFonts w:hint="eastAsia" w:hAnsi="宋体"/>
                <w:szCs w:val="21"/>
                <w:lang w:val="en-US" w:eastAsia="zh-CN"/>
              </w:rPr>
              <w:t>课题</w:t>
            </w:r>
            <w:r>
              <w:rPr>
                <w:rFonts w:hAnsi="宋体"/>
                <w:szCs w:val="21"/>
              </w:rPr>
              <w:t>执行到期后及时组织验收。</w:t>
            </w:r>
          </w:p>
        </w:tc>
      </w:tr>
      <w:tr w14:paraId="4097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109" w:type="dxa"/>
            <w:noWrap w:val="0"/>
            <w:vAlign w:val="center"/>
          </w:tcPr>
          <w:p w14:paraId="632A47D4">
            <w:pPr>
              <w:jc w:val="center"/>
              <w:rPr>
                <w:szCs w:val="21"/>
              </w:rPr>
            </w:pPr>
            <w:r>
              <w:rPr>
                <w:rFonts w:hAnsi="宋体"/>
                <w:szCs w:val="21"/>
              </w:rPr>
              <w:t>第三条</w:t>
            </w:r>
          </w:p>
        </w:tc>
        <w:tc>
          <w:tcPr>
            <w:tcW w:w="8247" w:type="dxa"/>
            <w:noWrap w:val="0"/>
            <w:vAlign w:val="top"/>
          </w:tcPr>
          <w:p w14:paraId="0E39AF72">
            <w:pPr>
              <w:rPr>
                <w:szCs w:val="21"/>
              </w:rPr>
            </w:pPr>
            <w:r>
              <w:rPr>
                <w:rFonts w:hAnsi="宋体"/>
                <w:szCs w:val="21"/>
              </w:rPr>
              <w:t>乙方负责：</w:t>
            </w:r>
          </w:p>
          <w:p w14:paraId="117A616B">
            <w:pPr>
              <w:rPr>
                <w:szCs w:val="21"/>
              </w:rPr>
            </w:pPr>
            <w:r>
              <w:rPr>
                <w:szCs w:val="21"/>
              </w:rPr>
              <w:t xml:space="preserve">1 </w:t>
            </w:r>
            <w:r>
              <w:rPr>
                <w:rFonts w:hAnsi="宋体"/>
                <w:szCs w:val="21"/>
              </w:rPr>
              <w:t>制定</w:t>
            </w:r>
            <w:r>
              <w:rPr>
                <w:rFonts w:hint="eastAsia" w:hAnsi="宋体"/>
                <w:szCs w:val="21"/>
                <w:lang w:val="en-US" w:eastAsia="zh-CN"/>
              </w:rPr>
              <w:t>课题</w:t>
            </w:r>
            <w:r>
              <w:rPr>
                <w:rFonts w:hAnsi="宋体"/>
                <w:szCs w:val="21"/>
              </w:rPr>
              <w:t>实施方案及年度工作计划，量化技术、经济指标，并按合同计划内容实施。</w:t>
            </w:r>
          </w:p>
          <w:p w14:paraId="25516556">
            <w:pPr>
              <w:rPr>
                <w:szCs w:val="21"/>
              </w:rPr>
            </w:pPr>
            <w:r>
              <w:rPr>
                <w:szCs w:val="21"/>
              </w:rPr>
              <w:t xml:space="preserve">2 </w:t>
            </w:r>
            <w:r>
              <w:rPr>
                <w:rFonts w:hAnsi="宋体"/>
                <w:szCs w:val="21"/>
              </w:rPr>
              <w:t>按合同规定合理使用甲方经费，单独列帐，不得挪作他用，配合甲方进行监督检查。</w:t>
            </w:r>
          </w:p>
          <w:p w14:paraId="57D8F98A">
            <w:pPr>
              <w:rPr>
                <w:szCs w:val="21"/>
              </w:rPr>
            </w:pPr>
            <w:r>
              <w:rPr>
                <w:szCs w:val="21"/>
              </w:rPr>
              <w:t xml:space="preserve">3 </w:t>
            </w:r>
            <w:r>
              <w:rPr>
                <w:rFonts w:hint="eastAsia" w:hAnsi="宋体"/>
                <w:szCs w:val="21"/>
                <w:lang w:val="en-US" w:eastAsia="zh-CN"/>
              </w:rPr>
              <w:t>每6个月向</w:t>
            </w:r>
            <w:r>
              <w:rPr>
                <w:rFonts w:hAnsi="宋体"/>
                <w:szCs w:val="21"/>
              </w:rPr>
              <w:t>甲方如实汇报本年度</w:t>
            </w:r>
            <w:r>
              <w:rPr>
                <w:rFonts w:hint="eastAsia" w:hAnsi="宋体"/>
                <w:szCs w:val="21"/>
                <w:lang w:val="en-US" w:eastAsia="zh-CN"/>
              </w:rPr>
              <w:t>课题进展</w:t>
            </w:r>
            <w:r>
              <w:rPr>
                <w:rFonts w:hAnsi="宋体"/>
                <w:szCs w:val="21"/>
              </w:rPr>
              <w:t>、经费使用情况，并填写《广东省</w:t>
            </w:r>
            <w:r>
              <w:rPr>
                <w:rFonts w:hint="eastAsia" w:hAnsi="宋体"/>
                <w:szCs w:val="21"/>
                <w:lang w:val="en-US" w:eastAsia="zh-CN"/>
              </w:rPr>
              <w:t>农作物种质资源库核心库开放课题进展</w:t>
            </w:r>
            <w:r>
              <w:rPr>
                <w:rFonts w:hAnsi="宋体"/>
                <w:szCs w:val="21"/>
              </w:rPr>
              <w:t>报告》。</w:t>
            </w:r>
          </w:p>
        </w:tc>
      </w:tr>
      <w:tr w14:paraId="2321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09" w:type="dxa"/>
            <w:noWrap w:val="0"/>
            <w:vAlign w:val="center"/>
          </w:tcPr>
          <w:p w14:paraId="100EE2A1">
            <w:pPr>
              <w:jc w:val="center"/>
              <w:rPr>
                <w:szCs w:val="21"/>
              </w:rPr>
            </w:pPr>
            <w:r>
              <w:rPr>
                <w:rFonts w:hAnsi="宋体"/>
                <w:szCs w:val="21"/>
              </w:rPr>
              <w:t>第四条</w:t>
            </w:r>
          </w:p>
        </w:tc>
        <w:tc>
          <w:tcPr>
            <w:tcW w:w="8247" w:type="dxa"/>
            <w:noWrap w:val="0"/>
            <w:vAlign w:val="top"/>
          </w:tcPr>
          <w:p w14:paraId="51C0496B">
            <w:pPr>
              <w:rPr>
                <w:szCs w:val="21"/>
              </w:rPr>
            </w:pPr>
            <w:r>
              <w:rPr>
                <w:rFonts w:hAnsi="宋体"/>
                <w:szCs w:val="21"/>
              </w:rPr>
              <w:t>乙方在履行本合同的过程中，如需修改、调整</w:t>
            </w:r>
            <w:r>
              <w:rPr>
                <w:rFonts w:hint="eastAsia" w:hAnsi="宋体"/>
                <w:szCs w:val="21"/>
                <w:lang w:val="en-US" w:eastAsia="zh-CN"/>
              </w:rPr>
              <w:t>合同</w:t>
            </w:r>
            <w:r>
              <w:rPr>
                <w:rFonts w:hAnsi="宋体"/>
                <w:szCs w:val="21"/>
              </w:rPr>
              <w:t>书内某项内容或变更</w:t>
            </w:r>
            <w:r>
              <w:rPr>
                <w:rFonts w:hint="eastAsia" w:hAnsi="宋体"/>
                <w:szCs w:val="21"/>
                <w:lang w:val="en-US" w:eastAsia="zh-CN"/>
              </w:rPr>
              <w:t>负责</w:t>
            </w:r>
            <w:r>
              <w:rPr>
                <w:rFonts w:hAnsi="宋体"/>
                <w:szCs w:val="21"/>
              </w:rPr>
              <w:t>人，必须与甲方协商。经甲方同意后，可对合同进行变更，并向甲方提交变更后的书面材料。</w:t>
            </w:r>
          </w:p>
        </w:tc>
      </w:tr>
      <w:tr w14:paraId="761C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109" w:type="dxa"/>
            <w:noWrap w:val="0"/>
            <w:vAlign w:val="center"/>
          </w:tcPr>
          <w:p w14:paraId="7FDEF0F7">
            <w:pPr>
              <w:jc w:val="center"/>
              <w:rPr>
                <w:szCs w:val="21"/>
              </w:rPr>
            </w:pPr>
            <w:r>
              <w:rPr>
                <w:rFonts w:hAnsi="宋体"/>
                <w:szCs w:val="21"/>
              </w:rPr>
              <w:t>第五条</w:t>
            </w:r>
          </w:p>
        </w:tc>
        <w:tc>
          <w:tcPr>
            <w:tcW w:w="8247" w:type="dxa"/>
            <w:noWrap w:val="0"/>
            <w:vAlign w:val="top"/>
          </w:tcPr>
          <w:p w14:paraId="620EAF38">
            <w:pPr>
              <w:rPr>
                <w:szCs w:val="21"/>
              </w:rPr>
            </w:pPr>
            <w:r>
              <w:rPr>
                <w:rFonts w:hAnsi="宋体"/>
                <w:szCs w:val="21"/>
              </w:rPr>
              <w:t>乙方在履行本合同的过程中，因出现不可抗拒的客观原因或者现有水平下无法克服的技术困难，致使</w:t>
            </w:r>
            <w:r>
              <w:rPr>
                <w:rFonts w:hint="eastAsia" w:hAnsi="宋体"/>
                <w:szCs w:val="21"/>
                <w:lang w:val="en-US" w:eastAsia="zh-CN"/>
              </w:rPr>
              <w:t>课题</w:t>
            </w:r>
            <w:r>
              <w:rPr>
                <w:rFonts w:hAnsi="宋体"/>
                <w:szCs w:val="21"/>
              </w:rPr>
              <w:t>失败或部分失败，造成损失，乙方应及时通知甲方，提供相关证据并予以说明，并及时采取适当措施减少损失。</w:t>
            </w:r>
          </w:p>
        </w:tc>
      </w:tr>
      <w:tr w14:paraId="2ECC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9" w:type="dxa"/>
            <w:noWrap w:val="0"/>
            <w:vAlign w:val="center"/>
          </w:tcPr>
          <w:p w14:paraId="0ED92EC0">
            <w:pPr>
              <w:jc w:val="center"/>
              <w:rPr>
                <w:szCs w:val="21"/>
              </w:rPr>
            </w:pPr>
            <w:r>
              <w:rPr>
                <w:rFonts w:hAnsi="宋体"/>
                <w:szCs w:val="21"/>
              </w:rPr>
              <w:t>第六条</w:t>
            </w:r>
          </w:p>
        </w:tc>
        <w:tc>
          <w:tcPr>
            <w:tcW w:w="8247" w:type="dxa"/>
            <w:noWrap w:val="0"/>
            <w:vAlign w:val="top"/>
          </w:tcPr>
          <w:p w14:paraId="7633F6F7">
            <w:pPr>
              <w:rPr>
                <w:szCs w:val="21"/>
              </w:rPr>
            </w:pPr>
            <w:r>
              <w:rPr>
                <w:rFonts w:hAnsi="宋体"/>
                <w:szCs w:val="21"/>
              </w:rPr>
              <w:t>乙方违反约定而造成</w:t>
            </w:r>
            <w:r>
              <w:rPr>
                <w:rFonts w:hint="eastAsia" w:hAnsi="宋体"/>
                <w:szCs w:val="21"/>
                <w:lang w:val="en-US" w:eastAsia="zh-CN"/>
              </w:rPr>
              <w:t>课题</w:t>
            </w:r>
            <w:r>
              <w:rPr>
                <w:rFonts w:hAnsi="宋体"/>
                <w:szCs w:val="21"/>
              </w:rPr>
              <w:t>工作停滞、延误或失败，应承担违约责任。</w:t>
            </w:r>
          </w:p>
        </w:tc>
      </w:tr>
      <w:tr w14:paraId="6FE6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109" w:type="dxa"/>
            <w:noWrap w:val="0"/>
            <w:vAlign w:val="center"/>
          </w:tcPr>
          <w:p w14:paraId="3083F5FB">
            <w:pPr>
              <w:jc w:val="center"/>
              <w:rPr>
                <w:szCs w:val="21"/>
              </w:rPr>
            </w:pPr>
            <w:r>
              <w:rPr>
                <w:rFonts w:hAnsi="宋体"/>
                <w:szCs w:val="21"/>
              </w:rPr>
              <w:t>第七条</w:t>
            </w:r>
          </w:p>
        </w:tc>
        <w:tc>
          <w:tcPr>
            <w:tcW w:w="8247" w:type="dxa"/>
            <w:shd w:val="clear" w:color="auto" w:fill="auto"/>
            <w:noWrap w:val="0"/>
            <w:vAlign w:val="top"/>
          </w:tcPr>
          <w:p w14:paraId="61E54D83">
            <w:pPr>
              <w:rPr>
                <w:kern w:val="2"/>
                <w:sz w:val="21"/>
                <w:szCs w:val="21"/>
                <w:lang w:val="en-US" w:eastAsia="zh-CN" w:bidi="ar-SA"/>
              </w:rPr>
            </w:pPr>
            <w:r>
              <w:rPr>
                <w:rFonts w:hint="eastAsia" w:hAnsi="宋体"/>
                <w:szCs w:val="21"/>
                <w:lang w:val="en-US" w:eastAsia="zh-CN"/>
              </w:rPr>
              <w:t>课题</w:t>
            </w:r>
            <w:r>
              <w:rPr>
                <w:rFonts w:hAnsi="宋体"/>
                <w:szCs w:val="21"/>
              </w:rPr>
              <w:t>的知识产权管理，按照《广东省农业科学院知识产权管理办法》（粤农科</w:t>
            </w:r>
            <w:r>
              <w:rPr>
                <w:rFonts w:hint="eastAsia" w:ascii="宋体" w:hAnsi="宋体" w:eastAsia="宋体" w:cs="宋体"/>
                <w:szCs w:val="21"/>
              </w:rPr>
              <w:t>〔</w:t>
            </w:r>
            <w:r>
              <w:rPr>
                <w:rFonts w:hint="eastAsia" w:ascii="宋体" w:hAnsi="宋体" w:cs="宋体"/>
                <w:szCs w:val="21"/>
                <w:lang w:val="en-US" w:eastAsia="zh-CN"/>
              </w:rPr>
              <w:t>2021</w:t>
            </w:r>
            <w:r>
              <w:rPr>
                <w:rFonts w:hint="eastAsia" w:ascii="宋体" w:hAnsi="宋体" w:eastAsia="宋体" w:cs="宋体"/>
                <w:szCs w:val="21"/>
              </w:rPr>
              <w:t>〕</w:t>
            </w:r>
            <w:r>
              <w:rPr>
                <w:rFonts w:hint="eastAsia" w:ascii="宋体" w:hAnsi="宋体" w:cs="宋体"/>
                <w:szCs w:val="21"/>
                <w:lang w:val="en-US" w:eastAsia="zh-CN"/>
              </w:rPr>
              <w:t>71</w:t>
            </w:r>
            <w:r>
              <w:rPr>
                <w:rFonts w:hAnsi="宋体"/>
                <w:szCs w:val="21"/>
              </w:rPr>
              <w:t>号）的有关规定执行。</w:t>
            </w:r>
          </w:p>
        </w:tc>
      </w:tr>
      <w:tr w14:paraId="586D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09" w:type="dxa"/>
            <w:noWrap w:val="0"/>
            <w:vAlign w:val="center"/>
          </w:tcPr>
          <w:p w14:paraId="6D857E8D">
            <w:pPr>
              <w:jc w:val="center"/>
              <w:rPr>
                <w:szCs w:val="21"/>
              </w:rPr>
            </w:pPr>
            <w:r>
              <w:rPr>
                <w:rFonts w:hAnsi="宋体"/>
                <w:szCs w:val="21"/>
              </w:rPr>
              <w:t>第八条</w:t>
            </w:r>
          </w:p>
        </w:tc>
        <w:tc>
          <w:tcPr>
            <w:tcW w:w="8247" w:type="dxa"/>
            <w:shd w:val="clear" w:color="auto" w:fill="auto"/>
            <w:noWrap w:val="0"/>
            <w:vAlign w:val="top"/>
          </w:tcPr>
          <w:p w14:paraId="32FC4418">
            <w:pPr>
              <w:rPr>
                <w:kern w:val="2"/>
                <w:sz w:val="21"/>
                <w:szCs w:val="21"/>
                <w:lang w:val="en-US" w:eastAsia="zh-CN" w:bidi="ar-SA"/>
              </w:rPr>
            </w:pPr>
            <w:r>
              <w:rPr>
                <w:rFonts w:hAnsi="宋体"/>
                <w:szCs w:val="21"/>
              </w:rPr>
              <w:t>本合同文本一式</w:t>
            </w:r>
            <w:r>
              <w:rPr>
                <w:rFonts w:hint="eastAsia" w:hAnsi="宋体"/>
                <w:szCs w:val="21"/>
                <w:lang w:val="en-US" w:eastAsia="zh-CN"/>
              </w:rPr>
              <w:t>4</w:t>
            </w:r>
            <w:r>
              <w:rPr>
                <w:rFonts w:hAnsi="宋体"/>
                <w:szCs w:val="21"/>
              </w:rPr>
              <w:t>份，分存甲方</w:t>
            </w:r>
            <w:r>
              <w:rPr>
                <w:rFonts w:hint="eastAsia" w:hAnsi="宋体"/>
                <w:szCs w:val="21"/>
                <w:lang w:eastAsia="zh-CN"/>
              </w:rPr>
              <w:t>、</w:t>
            </w:r>
            <w:r>
              <w:rPr>
                <w:rFonts w:hint="eastAsia" w:hAnsi="宋体"/>
                <w:szCs w:val="21"/>
                <w:lang w:val="en-US" w:eastAsia="zh-CN"/>
              </w:rPr>
              <w:t>乙方</w:t>
            </w:r>
            <w:r>
              <w:rPr>
                <w:rFonts w:hAnsi="宋体"/>
                <w:szCs w:val="21"/>
              </w:rPr>
              <w:t>各</w:t>
            </w:r>
            <w:r>
              <w:rPr>
                <w:rFonts w:hint="eastAsia" w:hAnsi="宋体"/>
                <w:szCs w:val="21"/>
              </w:rPr>
              <w:t>两</w:t>
            </w:r>
            <w:r>
              <w:rPr>
                <w:rFonts w:hAnsi="宋体"/>
                <w:szCs w:val="21"/>
              </w:rPr>
              <w:t>份，每份具有同等效力。</w:t>
            </w:r>
            <w:r>
              <w:rPr>
                <w:rFonts w:hint="eastAsia" w:hAnsi="宋体"/>
                <w:szCs w:val="21"/>
                <w:lang w:val="en-US" w:eastAsia="zh-CN"/>
              </w:rPr>
              <w:t>双方</w:t>
            </w:r>
            <w:r>
              <w:rPr>
                <w:rFonts w:hAnsi="宋体"/>
                <w:szCs w:val="21"/>
              </w:rPr>
              <w:t>均应负合同的法律责任，不应受机构、人事变动而影响。</w:t>
            </w:r>
          </w:p>
        </w:tc>
      </w:tr>
      <w:tr w14:paraId="1797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09" w:type="dxa"/>
            <w:noWrap w:val="0"/>
            <w:vAlign w:val="center"/>
          </w:tcPr>
          <w:p w14:paraId="5936EE6B">
            <w:pPr>
              <w:jc w:val="center"/>
              <w:rPr>
                <w:szCs w:val="21"/>
              </w:rPr>
            </w:pPr>
            <w:r>
              <w:rPr>
                <w:rFonts w:hAnsi="宋体"/>
                <w:szCs w:val="21"/>
              </w:rPr>
              <w:t>第九条</w:t>
            </w:r>
          </w:p>
        </w:tc>
        <w:tc>
          <w:tcPr>
            <w:tcW w:w="8247" w:type="dxa"/>
            <w:shd w:val="clear" w:color="auto" w:fill="auto"/>
            <w:noWrap w:val="0"/>
            <w:vAlign w:val="top"/>
          </w:tcPr>
          <w:p w14:paraId="48B6B2D9">
            <w:pPr>
              <w:rPr>
                <w:kern w:val="2"/>
                <w:sz w:val="21"/>
                <w:szCs w:val="21"/>
                <w:lang w:val="en-US" w:eastAsia="zh-CN" w:bidi="ar-SA"/>
              </w:rPr>
            </w:pPr>
            <w:r>
              <w:rPr>
                <w:rFonts w:hAnsi="宋体"/>
                <w:szCs w:val="21"/>
              </w:rPr>
              <w:t>本合同自签字之日起生效，有效期至项目验收后三年内。</w:t>
            </w:r>
          </w:p>
        </w:tc>
      </w:tr>
      <w:tr w14:paraId="7907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14:paraId="77C33EB8">
            <w:pPr>
              <w:jc w:val="center"/>
              <w:rPr>
                <w:szCs w:val="21"/>
              </w:rPr>
            </w:pPr>
            <w:r>
              <w:rPr>
                <w:rFonts w:hAnsi="宋体"/>
                <w:szCs w:val="21"/>
              </w:rPr>
              <w:t>第十条</w:t>
            </w:r>
          </w:p>
        </w:tc>
        <w:tc>
          <w:tcPr>
            <w:tcW w:w="824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9DDFB1">
            <w:pPr>
              <w:rPr>
                <w:szCs w:val="21"/>
              </w:rPr>
            </w:pPr>
            <w:r>
              <w:rPr>
                <w:rFonts w:hAnsi="宋体"/>
                <w:szCs w:val="21"/>
              </w:rPr>
              <w:t>违约责任：</w:t>
            </w:r>
          </w:p>
          <w:p w14:paraId="48A7707A">
            <w:pPr>
              <w:rPr>
                <w:szCs w:val="21"/>
              </w:rPr>
            </w:pPr>
            <w:r>
              <w:rPr>
                <w:rFonts w:hAnsi="宋体"/>
                <w:szCs w:val="21"/>
              </w:rPr>
              <w:t>乙方违反本合同约定，未能完成研究任务且是由于主观原因导致项目工作停滞、延误或失败，或者不按要求提供相关报告和档案材料应视具体情况分别承担如下违约责任：</w:t>
            </w:r>
          </w:p>
          <w:p w14:paraId="0E2A99B5">
            <w:pPr>
              <w:pStyle w:val="6"/>
              <w:numPr>
                <w:ilvl w:val="0"/>
                <w:numId w:val="2"/>
              </w:numPr>
              <w:ind w:firstLineChars="0"/>
              <w:rPr>
                <w:rFonts w:ascii="Times New Roman" w:hAnsi="Times New Roman"/>
                <w:szCs w:val="21"/>
              </w:rPr>
            </w:pPr>
            <w:r>
              <w:rPr>
                <w:rFonts w:ascii="Times New Roman" w:hAnsi="宋体"/>
                <w:szCs w:val="21"/>
              </w:rPr>
              <w:t>解除合同。</w:t>
            </w:r>
          </w:p>
          <w:p w14:paraId="62BB75EC">
            <w:pPr>
              <w:pStyle w:val="6"/>
              <w:numPr>
                <w:ilvl w:val="0"/>
                <w:numId w:val="2"/>
              </w:numPr>
              <w:ind w:firstLineChars="0"/>
              <w:rPr>
                <w:rFonts w:ascii="Times New Roman" w:hAnsi="Times New Roman"/>
                <w:szCs w:val="21"/>
              </w:rPr>
            </w:pPr>
            <w:r>
              <w:rPr>
                <w:rFonts w:ascii="Times New Roman" w:hAnsi="宋体"/>
                <w:szCs w:val="21"/>
              </w:rPr>
              <w:t>乙方自行承担由此引起的损失。</w:t>
            </w:r>
          </w:p>
          <w:p w14:paraId="75F43DDB">
            <w:pPr>
              <w:pStyle w:val="6"/>
              <w:numPr>
                <w:ilvl w:val="0"/>
                <w:numId w:val="2"/>
              </w:numPr>
              <w:ind w:left="720" w:leftChars="0" w:hanging="720" w:firstLineChars="0"/>
              <w:rPr>
                <w:rFonts w:ascii="Times New Roman" w:hAnsi="Times New Roman" w:eastAsia="宋体" w:cs="Times New Roman"/>
                <w:kern w:val="2"/>
                <w:sz w:val="21"/>
                <w:szCs w:val="21"/>
                <w:lang w:val="en-US" w:eastAsia="zh-CN" w:bidi="ar-SA"/>
              </w:rPr>
            </w:pPr>
            <w:r>
              <w:rPr>
                <w:rFonts w:ascii="Times New Roman" w:hAnsi="宋体"/>
                <w:szCs w:val="21"/>
              </w:rPr>
              <w:t>取消</w:t>
            </w:r>
            <w:r>
              <w:rPr>
                <w:rFonts w:hint="eastAsia" w:ascii="Times New Roman" w:hAnsi="宋体"/>
                <w:szCs w:val="21"/>
                <w:lang w:val="en-US" w:eastAsia="zh-CN"/>
              </w:rPr>
              <w:t>乙方下一次开放课题</w:t>
            </w:r>
            <w:r>
              <w:rPr>
                <w:rFonts w:ascii="Times New Roman" w:hAnsi="宋体"/>
                <w:szCs w:val="21"/>
              </w:rPr>
              <w:t>申报资格。</w:t>
            </w:r>
          </w:p>
        </w:tc>
      </w:tr>
      <w:tr w14:paraId="32F9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14:paraId="0D638E55">
            <w:pPr>
              <w:jc w:val="center"/>
              <w:rPr>
                <w:szCs w:val="21"/>
              </w:rPr>
            </w:pPr>
            <w:r>
              <w:rPr>
                <w:rFonts w:hAnsi="宋体"/>
                <w:szCs w:val="21"/>
              </w:rPr>
              <w:t>第十一条</w:t>
            </w:r>
          </w:p>
        </w:tc>
        <w:tc>
          <w:tcPr>
            <w:tcW w:w="824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7193BA">
            <w:pPr>
              <w:rPr>
                <w:kern w:val="2"/>
                <w:sz w:val="21"/>
                <w:szCs w:val="21"/>
                <w:lang w:val="en-US" w:eastAsia="zh-CN" w:bidi="ar-SA"/>
              </w:rPr>
            </w:pPr>
            <w:r>
              <w:rPr>
                <w:rFonts w:hAnsi="宋体"/>
                <w:szCs w:val="21"/>
              </w:rPr>
              <w:t>本合同的争议应由</w:t>
            </w:r>
            <w:r>
              <w:rPr>
                <w:rFonts w:hint="eastAsia" w:hAnsi="宋体"/>
                <w:szCs w:val="21"/>
                <w:lang w:val="en-US" w:eastAsia="zh-CN"/>
              </w:rPr>
              <w:t>双方</w:t>
            </w:r>
            <w:r>
              <w:rPr>
                <w:rFonts w:hAnsi="宋体"/>
                <w:szCs w:val="21"/>
              </w:rPr>
              <w:t>本着协商一致的原则解决，当合同需要更改或解除时，</w:t>
            </w:r>
            <w:r>
              <w:rPr>
                <w:rFonts w:hint="eastAsia" w:hAnsi="宋体"/>
                <w:szCs w:val="21"/>
                <w:lang w:val="en-US" w:eastAsia="zh-CN"/>
              </w:rPr>
              <w:t>双方</w:t>
            </w:r>
            <w:r>
              <w:rPr>
                <w:rFonts w:hAnsi="宋体"/>
                <w:szCs w:val="21"/>
              </w:rPr>
              <w:t>应订立变更条款或协议。</w:t>
            </w:r>
          </w:p>
        </w:tc>
      </w:tr>
    </w:tbl>
    <w:p w14:paraId="28FB0682">
      <w:pPr>
        <w:rPr>
          <w:rFonts w:hAnsi="宋体"/>
          <w:b/>
          <w:sz w:val="28"/>
          <w:szCs w:val="28"/>
        </w:rPr>
      </w:pPr>
    </w:p>
    <w:p w14:paraId="6CD8C44E">
      <w:pPr>
        <w:rPr>
          <w:b/>
          <w:sz w:val="28"/>
          <w:szCs w:val="28"/>
        </w:rPr>
      </w:pPr>
      <w:r>
        <w:rPr>
          <w:rFonts w:hAnsi="宋体"/>
          <w:b/>
          <w:sz w:val="28"/>
          <w:szCs w:val="28"/>
        </w:rPr>
        <w:t>六、本合同签订的各方</w:t>
      </w:r>
    </w:p>
    <w:p w14:paraId="36ADF07E">
      <w:pPr>
        <w:rPr>
          <w:rFonts w:hint="default" w:hAnsi="宋体" w:eastAsia="宋体"/>
          <w:sz w:val="28"/>
          <w:szCs w:val="28"/>
          <w:lang w:val="en-US" w:eastAsia="zh-CN"/>
        </w:rPr>
      </w:pPr>
      <w:r>
        <w:rPr>
          <w:rFonts w:hAnsi="宋体"/>
          <w:sz w:val="28"/>
          <w:szCs w:val="28"/>
        </w:rPr>
        <w:t>管理单位（甲方）：</w:t>
      </w:r>
      <w:r>
        <w:rPr>
          <w:rFonts w:hint="eastAsia" w:hAnsi="宋体"/>
          <w:sz w:val="28"/>
          <w:szCs w:val="28"/>
          <w:lang w:val="en-US" w:eastAsia="zh-CN"/>
        </w:rPr>
        <w:t xml:space="preserve"> 广东省农作物种质资源库核心库</w:t>
      </w:r>
    </w:p>
    <w:p w14:paraId="37BADFCA">
      <w:pPr>
        <w:ind w:firstLine="2214" w:firstLineChars="900"/>
        <w:rPr>
          <w:spacing w:val="-17"/>
          <w:sz w:val="28"/>
          <w:szCs w:val="28"/>
        </w:rPr>
      </w:pPr>
      <w:r>
        <w:rPr>
          <w:rFonts w:hint="eastAsia" w:hAnsi="宋体"/>
          <w:spacing w:val="-17"/>
          <w:sz w:val="28"/>
          <w:szCs w:val="28"/>
          <w:lang w:eastAsia="zh-CN"/>
        </w:rPr>
        <w:t>（</w:t>
      </w:r>
      <w:r>
        <w:rPr>
          <w:rFonts w:hAnsi="宋体"/>
          <w:spacing w:val="-17"/>
          <w:sz w:val="28"/>
          <w:szCs w:val="28"/>
        </w:rPr>
        <w:t>广东省农业科学院</w:t>
      </w:r>
      <w:r>
        <w:rPr>
          <w:rFonts w:hint="eastAsia" w:ascii="宋体" w:cs="宋体"/>
          <w:spacing w:val="-17"/>
          <w:kern w:val="0"/>
          <w:sz w:val="28"/>
          <w:szCs w:val="28"/>
        </w:rPr>
        <w:t>农业生物基因研究中心</w:t>
      </w:r>
      <w:r>
        <w:rPr>
          <w:rFonts w:hint="eastAsia" w:hAnsi="宋体"/>
          <w:spacing w:val="-17"/>
          <w:sz w:val="28"/>
          <w:szCs w:val="28"/>
          <w:lang w:val="en-US" w:eastAsia="zh-CN"/>
        </w:rPr>
        <w:t>代</w:t>
      </w:r>
      <w:r>
        <w:rPr>
          <w:rFonts w:hAnsi="宋体"/>
          <w:spacing w:val="-17"/>
          <w:sz w:val="28"/>
          <w:szCs w:val="28"/>
        </w:rPr>
        <w:t>章）</w:t>
      </w:r>
    </w:p>
    <w:p w14:paraId="03CA6043">
      <w:pPr>
        <w:rPr>
          <w:sz w:val="28"/>
          <w:szCs w:val="28"/>
        </w:rPr>
      </w:pPr>
      <w:r>
        <w:rPr>
          <w:rFonts w:hint="eastAsia" w:hAnsi="宋体"/>
          <w:sz w:val="28"/>
          <w:szCs w:val="28"/>
          <w:lang w:val="en-US" w:eastAsia="zh-CN"/>
        </w:rPr>
        <w:t>核心库负责人</w:t>
      </w:r>
      <w:r>
        <w:rPr>
          <w:rFonts w:hAnsi="宋体"/>
          <w:sz w:val="28"/>
          <w:szCs w:val="28"/>
        </w:rPr>
        <w:t>签章：</w:t>
      </w:r>
      <w:r>
        <w:rPr>
          <w:sz w:val="28"/>
          <w:szCs w:val="28"/>
        </w:rPr>
        <w:t xml:space="preserve"> </w:t>
      </w:r>
    </w:p>
    <w:p w14:paraId="35199EA1">
      <w:pPr>
        <w:rPr>
          <w:sz w:val="28"/>
          <w:szCs w:val="28"/>
        </w:rPr>
      </w:pPr>
    </w:p>
    <w:p w14:paraId="436F7677">
      <w:pPr>
        <w:rPr>
          <w:sz w:val="28"/>
          <w:szCs w:val="28"/>
        </w:rPr>
      </w:pPr>
      <w:bookmarkStart w:id="0" w:name="_GoBack"/>
      <w:bookmarkEnd w:id="0"/>
    </w:p>
    <w:p w14:paraId="4434BC7F">
      <w:pPr>
        <w:rPr>
          <w:sz w:val="28"/>
          <w:szCs w:val="28"/>
        </w:rPr>
      </w:pPr>
    </w:p>
    <w:p w14:paraId="2ED4B71D">
      <w:pPr>
        <w:rPr>
          <w:sz w:val="28"/>
          <w:szCs w:val="28"/>
        </w:rPr>
      </w:pPr>
      <w:r>
        <w:rPr>
          <w:sz w:val="28"/>
          <w:szCs w:val="28"/>
        </w:rPr>
        <w:t xml:space="preserve">                                         </w:t>
      </w:r>
      <w:r>
        <w:rPr>
          <w:rFonts w:hAnsi="宋体"/>
          <w:sz w:val="28"/>
          <w:szCs w:val="28"/>
        </w:rPr>
        <w:t>年</w:t>
      </w:r>
      <w:r>
        <w:rPr>
          <w:sz w:val="28"/>
          <w:szCs w:val="28"/>
        </w:rPr>
        <w:t xml:space="preserve">     </w:t>
      </w:r>
      <w:r>
        <w:rPr>
          <w:rFonts w:hAnsi="宋体"/>
          <w:sz w:val="28"/>
          <w:szCs w:val="28"/>
        </w:rPr>
        <w:t>月</w:t>
      </w:r>
      <w:r>
        <w:rPr>
          <w:sz w:val="28"/>
          <w:szCs w:val="28"/>
        </w:rPr>
        <w:t xml:space="preserve">     </w:t>
      </w:r>
      <w:r>
        <w:rPr>
          <w:rFonts w:hAnsi="宋体"/>
          <w:sz w:val="28"/>
          <w:szCs w:val="28"/>
        </w:rPr>
        <w:t>日</w:t>
      </w:r>
    </w:p>
    <w:p w14:paraId="6F76B418">
      <w:pPr>
        <w:rPr>
          <w:sz w:val="28"/>
          <w:szCs w:val="28"/>
        </w:rPr>
      </w:pPr>
      <w:r>
        <w:rPr>
          <w:rFonts w:hAnsi="宋体"/>
          <w:sz w:val="28"/>
          <w:szCs w:val="28"/>
        </w:rPr>
        <w:t>承担单位（乙方）：</w:t>
      </w:r>
    </w:p>
    <w:p w14:paraId="76A99482">
      <w:pPr>
        <w:tabs>
          <w:tab w:val="left" w:pos="4320"/>
        </w:tabs>
        <w:ind w:right="480"/>
        <w:rPr>
          <w:rFonts w:hAnsi="仿宋" w:eastAsia="仿宋"/>
          <w:sz w:val="24"/>
        </w:rPr>
      </w:pPr>
      <w:r>
        <w:rPr>
          <w:rFonts w:hint="eastAsia" w:hAnsi="宋体"/>
          <w:sz w:val="28"/>
          <w:szCs w:val="28"/>
          <w:lang w:val="en-US" w:eastAsia="zh-CN"/>
        </w:rPr>
        <w:t>课题</w:t>
      </w:r>
      <w:r>
        <w:rPr>
          <w:rFonts w:hint="eastAsia" w:hAnsi="宋体"/>
          <w:sz w:val="28"/>
          <w:szCs w:val="28"/>
        </w:rPr>
        <w:t>负责人（签章）</w:t>
      </w:r>
      <w:r>
        <w:rPr>
          <w:rFonts w:hAnsi="宋体"/>
          <w:sz w:val="28"/>
          <w:szCs w:val="28"/>
        </w:rPr>
        <w:t>：</w:t>
      </w:r>
    </w:p>
    <w:p w14:paraId="73D1A316">
      <w:pPr>
        <w:ind w:left="4900" w:hanging="4900" w:hangingChars="1750"/>
        <w:contextualSpacing/>
        <w:rPr>
          <w:sz w:val="28"/>
          <w:szCs w:val="28"/>
        </w:rPr>
      </w:pPr>
    </w:p>
    <w:p w14:paraId="7707BE47">
      <w:pPr>
        <w:ind w:left="4900" w:hanging="4900" w:hangingChars="1750"/>
        <w:contextualSpacing/>
        <w:rPr>
          <w:sz w:val="28"/>
          <w:szCs w:val="28"/>
        </w:rPr>
      </w:pPr>
    </w:p>
    <w:p w14:paraId="1A4CCA56">
      <w:pPr>
        <w:ind w:left="4900" w:hanging="4900" w:hangingChars="1750"/>
        <w:contextualSpacing/>
        <w:rPr>
          <w:sz w:val="28"/>
          <w:szCs w:val="28"/>
        </w:rPr>
      </w:pPr>
    </w:p>
    <w:p w14:paraId="1EF5AE36">
      <w:pPr>
        <w:ind w:left="4900" w:hanging="4900" w:hangingChars="1750"/>
        <w:contextualSpacing/>
        <w:rPr>
          <w:sz w:val="28"/>
          <w:szCs w:val="28"/>
        </w:rPr>
      </w:pPr>
      <w:r>
        <w:rPr>
          <w:sz w:val="28"/>
          <w:szCs w:val="28"/>
        </w:rPr>
        <w:t xml:space="preserve">                                       </w:t>
      </w:r>
      <w:r>
        <w:rPr>
          <w:rFonts w:hint="eastAsia"/>
          <w:sz w:val="28"/>
          <w:szCs w:val="28"/>
        </w:rPr>
        <w:t xml:space="preserve"> </w:t>
      </w:r>
      <w:r>
        <w:rPr>
          <w:rFonts w:hAnsi="宋体"/>
          <w:sz w:val="28"/>
          <w:szCs w:val="28"/>
        </w:rPr>
        <w:t>年</w:t>
      </w:r>
      <w:r>
        <w:rPr>
          <w:sz w:val="28"/>
          <w:szCs w:val="28"/>
        </w:rPr>
        <w:t xml:space="preserve">      </w:t>
      </w:r>
      <w:r>
        <w:rPr>
          <w:rFonts w:hAnsi="宋体"/>
          <w:sz w:val="28"/>
          <w:szCs w:val="28"/>
        </w:rPr>
        <w:t>月</w:t>
      </w:r>
      <w:r>
        <w:rPr>
          <w:sz w:val="28"/>
          <w:szCs w:val="28"/>
        </w:rPr>
        <w:t xml:space="preserve">     </w:t>
      </w:r>
      <w:r>
        <w:rPr>
          <w:rFonts w:hAnsi="宋体"/>
          <w:sz w:val="28"/>
          <w:szCs w:val="28"/>
        </w:rPr>
        <w:t>日</w:t>
      </w:r>
    </w:p>
    <w:p w14:paraId="61041D33">
      <w:pPr>
        <w:rPr>
          <w:rFonts w:hint="eastAsia" w:eastAsia="方正小标宋简体"/>
          <w:b/>
          <w:sz w:val="44"/>
          <w:szCs w:val="44"/>
        </w:rPr>
      </w:pPr>
    </w:p>
    <w:p w14:paraId="35778B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46D5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EA79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9EA79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2AC3">
    <w:pPr>
      <w:pStyle w:val="3"/>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w:t>
    </w:r>
    <w:r>
      <w:rPr>
        <w:rFonts w:ascii="宋体" w:hAnsi="宋体"/>
        <w:sz w:val="28"/>
      </w:rPr>
      <w:t xml:space="preserve"> 24 -</w:t>
    </w:r>
    <w:r>
      <w:rPr>
        <w:rFonts w:ascii="宋体" w:hAnsi="宋体"/>
        <w:sz w:val="28"/>
      </w:rPr>
      <w:fldChar w:fldCharType="end"/>
    </w:r>
  </w:p>
  <w:p w14:paraId="6683228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90CAB"/>
    <w:multiLevelType w:val="multilevel"/>
    <w:tmpl w:val="45190CA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93C4A0"/>
    <w:multiLevelType w:val="singleLevel"/>
    <w:tmpl w:val="5293C4A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0226F"/>
    <w:rsid w:val="5FE76CC5"/>
    <w:rsid w:val="6D502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126</Words>
  <Characters>129</Characters>
  <Lines>0</Lines>
  <Paragraphs>0</Paragraphs>
  <TotalTime>0</TotalTime>
  <ScaleCrop>false</ScaleCrop>
  <LinksUpToDate>false</LinksUpToDate>
  <CharactersWithSpaces>142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2025-04-24T03:08:00Z</dcterms:created>
  <dc:creator>33你快别吃了</dc:creator>
  <cp:lastModifiedBy>33你快别吃了</cp:lastModifiedBy>
  <dcterms:modified xsi:type="dcterms:W3CDTF">2025-04-24T03:21:56Z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89F40FCAA9C340438CD207DF8EBE0E05_11</vt:lpwstr>
  </property>
  <property fmtid="{D5CDD505-2E9C-101B-9397-08002B2CF9AE}" pid="4" name="KSOTemplateDocerSaveRecord">
    <vt:lpwstr>eyJoZGlkIjoiNWYzN2M4OTBhZWY4NjQxY2VlNjBiOGUxZGUwZTA5YjQiLCJ1c2VySWQiOiIzMzUwNjk5NDkifQ==</vt:lpwstr>
  </property>
</Properties>
</file>