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</w:p>
    <w:p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汕尾市地方标准征求意见反馈表</w:t>
      </w:r>
    </w:p>
    <w:p>
      <w:pPr>
        <w:spacing w:before="156" w:beforeLines="50" w:line="44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年   月   日</w:t>
      </w:r>
    </w:p>
    <w:tbl>
      <w:tblPr>
        <w:tblStyle w:val="4"/>
        <w:tblW w:w="856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8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168" w:type="dxa"/>
            <w:gridSpan w:val="2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标准名称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restart"/>
            <w:noWrap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提出意见的单位和（或）专家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单位名称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专家姓名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通讯地址和邮编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8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联系电话</w:t>
            </w:r>
          </w:p>
        </w:tc>
        <w:tc>
          <w:tcPr>
            <w:tcW w:w="5400" w:type="dxa"/>
            <w:gridSpan w:val="2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E-mail</w:t>
            </w:r>
          </w:p>
        </w:tc>
        <w:tc>
          <w:tcPr>
            <w:tcW w:w="5400" w:type="dxa"/>
            <w:gridSpan w:val="2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2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具体内容</w:t>
            </w:r>
          </w:p>
        </w:tc>
        <w:tc>
          <w:tcPr>
            <w:tcW w:w="3420" w:type="dxa"/>
            <w:noWrap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20" w:type="dxa"/>
            <w:gridSpan w:val="2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hint="eastAsia" w:ascii="Times New Roman" w:eastAsia="宋体"/>
                <w:color w:val="000000"/>
              </w:rPr>
              <w:t xml:space="preserve"> </w:t>
            </w:r>
          </w:p>
        </w:tc>
        <w:tc>
          <w:tcPr>
            <w:tcW w:w="3420" w:type="dxa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hint="eastAsia" w:ascii="Times New Roman" w:eastAsia="宋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</w:tbl>
    <w:p>
      <w:pPr>
        <w:spacing w:line="360" w:lineRule="auto"/>
        <w:jc w:val="center"/>
      </w:pPr>
      <w:r>
        <w:rPr>
          <w:color w:val="000000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YTYwZTY1ZGQxODkzZDFhNzRjMGEwNGE3NDNhZTYifQ=="/>
  </w:docVars>
  <w:rsids>
    <w:rsidRoot w:val="00456F57"/>
    <w:rsid w:val="000D3149"/>
    <w:rsid w:val="000F6B5C"/>
    <w:rsid w:val="001239B4"/>
    <w:rsid w:val="002E0735"/>
    <w:rsid w:val="00456F57"/>
    <w:rsid w:val="00477106"/>
    <w:rsid w:val="004A3D0B"/>
    <w:rsid w:val="009850E8"/>
    <w:rsid w:val="00A8137F"/>
    <w:rsid w:val="00AE0C74"/>
    <w:rsid w:val="00B251C2"/>
    <w:rsid w:val="00EA649B"/>
    <w:rsid w:val="00F167B8"/>
    <w:rsid w:val="00FC13C0"/>
    <w:rsid w:val="2AE41A4B"/>
    <w:rsid w:val="38D5130E"/>
    <w:rsid w:val="39D67AFC"/>
    <w:rsid w:val="669063D0"/>
    <w:rsid w:val="78CF7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说明"/>
    <w:basedOn w:val="1"/>
    <w:autoRedefine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2023-11-07T12:06:00Z</dcterms:created>
  <dc:creator>1637397944@qq.com</dc:creator>
  <cp:lastModifiedBy>Administrator</cp:lastModifiedBy>
  <dcterms:modified xsi:type="dcterms:W3CDTF">2024-03-21T01:13:53Z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191803E714CD4AAC9262D835611152A6</vt:lpwstr>
  </property>
</Properties>
</file>